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00"/>
        <w:gridCol w:w="4244"/>
        <w:gridCol w:w="4927"/>
      </w:tblGrid>
      <w:tr w:rsidR="007D2D4C" w:rsidRPr="00BA1440" w:rsidTr="00D86B78">
        <w:trPr>
          <w:cantSplit/>
        </w:trPr>
        <w:tc>
          <w:tcPr>
            <w:tcW w:w="0" w:type="auto"/>
          </w:tcPr>
          <w:p w:rsidR="007D2D4C" w:rsidRPr="00BA1440" w:rsidRDefault="007D2D4C" w:rsidP="00D86B78">
            <w:pPr>
              <w:jc w:val="both"/>
              <w:rPr>
                <w:sz w:val="28"/>
                <w:szCs w:val="28"/>
              </w:rPr>
            </w:pPr>
            <w:r w:rsidRPr="00BA1440">
              <w:rPr>
                <w:sz w:val="28"/>
                <w:szCs w:val="28"/>
                <w:lang w:val="en-US"/>
              </w:rPr>
              <w:t xml:space="preserve"> </w:t>
            </w:r>
            <w:r w:rsidRPr="00BA14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7" w:type="pct"/>
          </w:tcPr>
          <w:p w:rsidR="007D2D4C" w:rsidRPr="00BA1440" w:rsidRDefault="007D2D4C" w:rsidP="00D86B7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pict>
                <v:rect id="_x0000_s1026" style="position:absolute;left:0;text-align:left;margin-left:153.95pt;margin-top:-52.95pt;width:116pt;height:51.4pt;z-index:251658240;mso-position-horizontal-relative:text;mso-position-vertical-relative:text" stroked="f">
                  <w10:wrap anchorx="page" anchory="page"/>
                </v:rect>
              </w:pict>
            </w:r>
          </w:p>
        </w:tc>
        <w:tc>
          <w:tcPr>
            <w:tcW w:w="2574" w:type="pct"/>
          </w:tcPr>
          <w:p w:rsidR="007D2D4C" w:rsidRDefault="007D2D4C" w:rsidP="00D86B78">
            <w:pPr>
              <w:spacing w:line="360" w:lineRule="auto"/>
              <w:rPr>
                <w:sz w:val="28"/>
                <w:szCs w:val="28"/>
              </w:rPr>
            </w:pPr>
            <w:r w:rsidRPr="00BA1440">
              <w:rPr>
                <w:sz w:val="28"/>
                <w:szCs w:val="28"/>
              </w:rPr>
              <w:t>УТВЕРЖДЕНА</w:t>
            </w:r>
          </w:p>
          <w:p w:rsidR="007D2D4C" w:rsidRPr="00BA1440" w:rsidRDefault="007D2D4C" w:rsidP="001071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A1440">
              <w:rPr>
                <w:sz w:val="28"/>
                <w:szCs w:val="28"/>
              </w:rPr>
              <w:t>остановлением</w:t>
            </w:r>
            <w:r>
              <w:rPr>
                <w:sz w:val="28"/>
                <w:szCs w:val="28"/>
              </w:rPr>
              <w:t xml:space="preserve"> Администрации Тамбовского района</w:t>
            </w:r>
          </w:p>
        </w:tc>
      </w:tr>
      <w:tr w:rsidR="007D2D4C" w:rsidRPr="00BA1440" w:rsidTr="00D86B78">
        <w:trPr>
          <w:cantSplit/>
        </w:trPr>
        <w:tc>
          <w:tcPr>
            <w:tcW w:w="0" w:type="auto"/>
          </w:tcPr>
          <w:p w:rsidR="007D2D4C" w:rsidRPr="00BA1440" w:rsidRDefault="007D2D4C" w:rsidP="00D86B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7" w:type="pct"/>
          </w:tcPr>
          <w:p w:rsidR="007D2D4C" w:rsidRPr="00BA1440" w:rsidRDefault="007D2D4C" w:rsidP="00D86B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4" w:type="pct"/>
          </w:tcPr>
          <w:p w:rsidR="007D2D4C" w:rsidRPr="00BA1440" w:rsidRDefault="007D2D4C" w:rsidP="00215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24.02.2015  № 180</w:t>
            </w:r>
          </w:p>
        </w:tc>
      </w:tr>
    </w:tbl>
    <w:p w:rsidR="007D2D4C" w:rsidRPr="008314E1" w:rsidRDefault="007D2D4C" w:rsidP="0010718E">
      <w:pPr>
        <w:jc w:val="center"/>
        <w:rPr>
          <w:sz w:val="28"/>
          <w:szCs w:val="28"/>
        </w:rPr>
      </w:pPr>
    </w:p>
    <w:p w:rsidR="007D2D4C" w:rsidRPr="008314E1" w:rsidRDefault="007D2D4C" w:rsidP="0010718E">
      <w:pPr>
        <w:jc w:val="center"/>
        <w:rPr>
          <w:sz w:val="28"/>
          <w:szCs w:val="28"/>
        </w:rPr>
      </w:pPr>
    </w:p>
    <w:p w:rsidR="007D2D4C" w:rsidRPr="008314E1" w:rsidRDefault="007D2D4C" w:rsidP="0010718E">
      <w:pPr>
        <w:jc w:val="center"/>
        <w:rPr>
          <w:sz w:val="28"/>
          <w:szCs w:val="28"/>
        </w:rPr>
      </w:pPr>
    </w:p>
    <w:p w:rsidR="007D2D4C" w:rsidRDefault="007D2D4C" w:rsidP="0010718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BA1440">
        <w:rPr>
          <w:sz w:val="28"/>
          <w:szCs w:val="28"/>
        </w:rPr>
        <w:t xml:space="preserve"> ПРОГРАММА</w:t>
      </w:r>
      <w:r w:rsidRPr="00BA1440">
        <w:rPr>
          <w:sz w:val="28"/>
          <w:szCs w:val="28"/>
        </w:rPr>
        <w:br/>
      </w:r>
      <w:r w:rsidRPr="00BA1440">
        <w:rPr>
          <w:b/>
          <w:sz w:val="28"/>
          <w:szCs w:val="28"/>
        </w:rPr>
        <w:br/>
      </w:r>
      <w:r>
        <w:rPr>
          <w:sz w:val="28"/>
          <w:szCs w:val="28"/>
        </w:rPr>
        <w:t>"Энергосбережение и повышение энергетической эффективности</w:t>
      </w:r>
    </w:p>
    <w:p w:rsidR="007D2D4C" w:rsidRDefault="007D2D4C" w:rsidP="00F00162">
      <w:pPr>
        <w:pStyle w:val="NormalWe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муниципальных учреждениях Тамбовского района на 2015-2021 годы "</w:t>
      </w:r>
    </w:p>
    <w:p w:rsidR="007D2D4C" w:rsidRDefault="007D2D4C" w:rsidP="00F001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D4C" w:rsidRDefault="007D2D4C" w:rsidP="00F00162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Паспорт программы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320"/>
        <w:gridCol w:w="5040"/>
      </w:tblGrid>
      <w:tr w:rsidR="007D2D4C" w:rsidTr="00F00162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E14A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107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«Энергосбережение и повышение энергетической эффективности в муниципальных учреждениях Тамбовского района на 2015-2021 годы» (далее – Программа)</w:t>
            </w:r>
          </w:p>
        </w:tc>
      </w:tr>
      <w:tr w:rsidR="007D2D4C" w:rsidTr="00F00162">
        <w:trPr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E14A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F001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экономики и труда Администрации Тамбовского района</w:t>
            </w:r>
          </w:p>
        </w:tc>
      </w:tr>
      <w:tr w:rsidR="007D2D4C" w:rsidTr="00F00162">
        <w:trPr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E14A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F001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Тамбовского района;</w:t>
            </w:r>
          </w:p>
          <w:p w:rsidR="007D2D4C" w:rsidRDefault="007D2D4C" w:rsidP="00F001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Тамбовского района;</w:t>
            </w:r>
          </w:p>
          <w:p w:rsidR="007D2D4C" w:rsidRDefault="007D2D4C" w:rsidP="00F001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культуре, спорту и молодежной политике Администрации района;</w:t>
            </w:r>
          </w:p>
          <w:p w:rsidR="007D2D4C" w:rsidRDefault="007D2D4C" w:rsidP="006F1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«Дирекция по обслуживанию зданий и автомобильного транспорта»</w:t>
            </w:r>
          </w:p>
        </w:tc>
      </w:tr>
      <w:tr w:rsidR="007D2D4C" w:rsidTr="00F00162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E14A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муниципальной программы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F001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затрат при потреблении электрической и тепловой энергии, воды в муниципальных учреждениях Тамбовского района</w:t>
            </w:r>
          </w:p>
        </w:tc>
      </w:tr>
      <w:tr w:rsidR="007D2D4C" w:rsidTr="00F00162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E14A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программы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-Энергосбережение и повышение энергетической эффективности в муниципальных учреждениях Тамбовского района;</w:t>
            </w:r>
          </w:p>
          <w:p w:rsidR="007D2D4C" w:rsidRDefault="007D2D4C">
            <w:pPr>
              <w:pStyle w:val="NormalWe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Мероприятия по энергосбережению, имеющие системный характер.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D2D4C" w:rsidTr="00F00162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E14A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муниципальной программы  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F001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2015-2021 годы</w:t>
            </w:r>
          </w:p>
        </w:tc>
      </w:tr>
      <w:tr w:rsidR="007D2D4C" w:rsidTr="00F00162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107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ассигнований районного бюджета муниципальной Программы (с расшифровкой погодам ее реализации), а также прогнозные объемы средств, привлекаемых из других источников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Расходы на реализацию муниципальной Программы из районного бюджета составляет 8015,0 тыс. руб., в том числе по годам:</w:t>
            </w:r>
          </w:p>
          <w:p w:rsidR="007D2D4C" w:rsidRDefault="007D2D4C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</w:p>
          <w:p w:rsidR="007D2D4C" w:rsidRDefault="007D2D4C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2015 год – 3 753,0 тыс. руб.;</w:t>
            </w:r>
          </w:p>
          <w:p w:rsidR="007D2D4C" w:rsidRDefault="007D2D4C" w:rsidP="00A421F9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2016 год – 0,0 тыс. руб.;</w:t>
            </w:r>
          </w:p>
          <w:p w:rsidR="007D2D4C" w:rsidRDefault="007D2D4C" w:rsidP="00A421F9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2017 год – 0,0 тыс. руб.;</w:t>
            </w:r>
          </w:p>
          <w:p w:rsidR="007D2D4C" w:rsidRDefault="007D2D4C" w:rsidP="00A421F9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2018 год – 1 635,0 тыс. руб.;</w:t>
            </w:r>
          </w:p>
          <w:p w:rsidR="007D2D4C" w:rsidRDefault="007D2D4C" w:rsidP="00A421F9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2019 год – 1 047,0 тыс. руб.;</w:t>
            </w:r>
          </w:p>
          <w:p w:rsidR="007D2D4C" w:rsidRDefault="007D2D4C" w:rsidP="00A421F9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2020 год – 785,0 тыс. руб.;</w:t>
            </w:r>
          </w:p>
          <w:p w:rsidR="007D2D4C" w:rsidRDefault="007D2D4C" w:rsidP="00A421F9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2021 год – 795,0 тыс. руб.</w:t>
            </w:r>
          </w:p>
          <w:p w:rsidR="007D2D4C" w:rsidRDefault="007D2D4C" w:rsidP="00A421F9">
            <w:pPr>
              <w:pStyle w:val="NormalWeb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</w:pPr>
          </w:p>
          <w:p w:rsidR="007D2D4C" w:rsidRDefault="007D2D4C" w:rsidP="00A421F9">
            <w:pPr>
              <w:pStyle w:val="NormalWeb"/>
              <w:jc w:val="both"/>
              <w:rPr>
                <w:rFonts w:ascii="Times New Roman" w:hAnsi="Times New Roman"/>
                <w:color w:val="FF66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финансирования мероприятий Программы из различных источников ежегодно уточняются при формировании соответствующих бюджетов на очередной финансовый год.</w:t>
            </w:r>
          </w:p>
        </w:tc>
      </w:tr>
      <w:tr w:rsidR="007D2D4C" w:rsidTr="00F00162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Default="007D2D4C" w:rsidP="00E14A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муниципальной программы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D4C" w:rsidRPr="00A421F9" w:rsidRDefault="007D2D4C" w:rsidP="006F1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E2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энергоемкости потребления энергоресурсов в муниципальных учреждениях Тамбовского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Pr="00410E2E">
              <w:rPr>
                <w:rFonts w:ascii="Times New Roman" w:hAnsi="Times New Roman" w:cs="Times New Roman"/>
                <w:sz w:val="28"/>
                <w:szCs w:val="28"/>
              </w:rPr>
              <w:t>% к 2021 году по отношению к 2013 за счет реализации мероприятий Программы</w:t>
            </w:r>
          </w:p>
        </w:tc>
      </w:tr>
    </w:tbl>
    <w:p w:rsidR="007D2D4C" w:rsidRDefault="007D2D4C" w:rsidP="00F00162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D2D4C" w:rsidRDefault="007D2D4C" w:rsidP="00F00162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D2D4C" w:rsidRDefault="007D2D4C" w:rsidP="00F00162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Характеристика сферы реализации Программы</w:t>
      </w:r>
    </w:p>
    <w:p w:rsidR="007D2D4C" w:rsidRDefault="007D2D4C" w:rsidP="00F00162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D2D4C" w:rsidRDefault="007D2D4C" w:rsidP="00F00162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ситуации, когда энергоресурсы становятся рыночным фактором и формируют значительную часть затрат районного бюджета возникает необходимость в энергосбережении и повышении энергетической эффективности зданий, находящихся в муниципальной собственности, пользователями которых являются муниципальные учреждения и как следствие, в выработке алгоритма эффективных действий по проведению администрацией Тамбовского района политики по энергосбережению и повышению энергетической эффективности.</w:t>
      </w:r>
    </w:p>
    <w:p w:rsidR="007D2D4C" w:rsidRDefault="007D2D4C" w:rsidP="00F00162">
      <w:pPr>
        <w:pStyle w:val="NormalWeb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достаточно остро стоит проблема повышения эффективности энергосбережения ТЭР. В связи с ежегодным удорожанием стоимости энергоресурсов значительно увеличилась доля затрат на ТЭР в себестоимости продукции и оказании услуг. </w:t>
      </w:r>
    </w:p>
    <w:p w:rsidR="007D2D4C" w:rsidRDefault="007D2D4C" w:rsidP="00F001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учреждениями Тамбовского района в 2013 году потреблено электрической энергии в размере 1417,3 тыс. кВт/ч, это составляет 7,5 млн. руб.; израсходовано воды  61,3 тыс.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на сумму 2,4 млн.руб., водоотведение – 58,3 тыс.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на сумму 2,8 млн. руб., тепловой энергии потреблено 18 969 Гкал на сумму 51,5 млн. руб. В целом бюджетные расходы района на обеспечение жизнедеятельности муниципальных учреждений составляют более 64 млн. руб. </w:t>
      </w:r>
    </w:p>
    <w:p w:rsidR="007D2D4C" w:rsidRDefault="007D2D4C" w:rsidP="00F00162">
      <w:pPr>
        <w:pStyle w:val="NormalWeb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Усугубляет ситуацию рост цен на топливо, рост тарифов на тепловую и электрическую энергию, опережающие уровень инфляции, что приводит к повышению расходов бюджетов всех уровней на энергообеспечение зданий, находящихся в муниципальной собственности. </w:t>
      </w:r>
    </w:p>
    <w:p w:rsidR="007D2D4C" w:rsidRDefault="007D2D4C" w:rsidP="00F00162">
      <w:pPr>
        <w:pStyle w:val="NormalWeb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потребители несут значительные затраты на оплату коммунальных ресурсов. Договоры на поставку тепла, холодной воды, электроэнергии отражают объемы реализации, которые зачастую значительно отличаются от фактического потребления. </w:t>
      </w:r>
    </w:p>
    <w:p w:rsidR="007D2D4C" w:rsidRDefault="007D2D4C" w:rsidP="00F00162">
      <w:pPr>
        <w:pStyle w:val="NormalWeb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эти негативные последствия обусловливают объективную необходимость экономии энергоресурсов и актуальность проведения целенаправленной политики энергосбережения. </w:t>
      </w:r>
    </w:p>
    <w:p w:rsidR="007D2D4C" w:rsidRDefault="007D2D4C" w:rsidP="00F00162">
      <w:pPr>
        <w:pStyle w:val="NormalWeb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D2D4C" w:rsidRDefault="007D2D4C" w:rsidP="00F00162">
      <w:pPr>
        <w:pStyle w:val="ConsPlusNormal"/>
        <w:widowControl/>
        <w:ind w:firstLine="0"/>
        <w:jc w:val="both"/>
      </w:pPr>
    </w:p>
    <w:p w:rsidR="007D2D4C" w:rsidRDefault="007D2D4C" w:rsidP="00F00162">
      <w:pPr>
        <w:pStyle w:val="1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Приоритеты государственной политики в сфере реализации Программы, цели, задачи, ожидаемые конечные результаты.</w:t>
      </w:r>
    </w:p>
    <w:p w:rsidR="007D2D4C" w:rsidRDefault="007D2D4C" w:rsidP="00F00162">
      <w:pPr>
        <w:pStyle w:val="1"/>
        <w:spacing w:after="0"/>
        <w:jc w:val="center"/>
        <w:rPr>
          <w:sz w:val="28"/>
          <w:szCs w:val="28"/>
        </w:rPr>
      </w:pPr>
    </w:p>
    <w:p w:rsidR="007D2D4C" w:rsidRDefault="007D2D4C" w:rsidP="00F00162">
      <w:pPr>
        <w:pStyle w:val="NormalWeb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государственной политики в сфере реализации программы определяются в соответствии с Планом мероприятий по энергосбережению и повышению энергетической эффективности в Амурской области, направленным на реализацию Федерального закона от 23.11.2009 №261 «Об энергосбережении и о повышении энергетической эффективности и о внесении изменений в отдельные законодательные акты Российской Федерации», утвержденного распоряжением Правительства области от 24.05.2010 №55-р. </w:t>
      </w:r>
    </w:p>
    <w:p w:rsidR="007D2D4C" w:rsidRDefault="007D2D4C" w:rsidP="00F00162">
      <w:pPr>
        <w:pStyle w:val="NormalWeb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Комплексное решение вопросов, связанных с эффективным использованием топливно-энергетических ресурсов на территории Тамбовского района, является одной из приоритетных задач экономического развития социальной и жилищно-коммунальной инфраструктуры и требует взаимодействия между органами исполнительной власти Амурской области, органами местного самоуправления района  и организациями жилищно-коммунального комплекса, направленного на осуществление энергосберегающих мероприятий. Учитывая социальную и экономическую значимость энергосберегающих мероприятий, реализация муниципальной программы позволит решить задачи энергосбережения в бюджетной сфере, а также снизить нагрузку на районный бюджет по оплате за потребленные ресурсы.</w:t>
      </w:r>
    </w:p>
    <w:p w:rsidR="007D2D4C" w:rsidRDefault="007D2D4C" w:rsidP="00F0016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муниципальной программы энергосбережения. Необходимость решения проблемы энергосбережения программно-целевым методом обусловлена следующими причинами.</w:t>
      </w:r>
    </w:p>
    <w:p w:rsidR="007D2D4C" w:rsidRDefault="007D2D4C" w:rsidP="00F00162">
      <w:pPr>
        <w:pStyle w:val="1"/>
        <w:spacing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 Невозможность комплексного решения проблемы в требуемые сроки за счет использования действующего рыночного механизма.</w:t>
      </w:r>
    </w:p>
    <w:p w:rsidR="007D2D4C" w:rsidRDefault="007D2D4C" w:rsidP="00F00162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Комплексный характер проблемы и необходимость координации действий по ее решению. Повышение эффективности использования энергии и других видов ресурсов требует координации действий поставщиков и потребителей  ресурсов, выработки общей технической политики, согласования договорных условий, сохранения баланса и устойчивости работы технических систем и т.п. Интересы участников рыночных отношений при этом не совпадают, а зачастую прямо противоположны, что требует участия в процессе третьей стороны в лице органов местного самоуправления. </w:t>
      </w:r>
    </w:p>
    <w:p w:rsidR="007D2D4C" w:rsidRPr="00B47612" w:rsidRDefault="007D2D4C" w:rsidP="00F00162">
      <w:pPr>
        <w:pStyle w:val="1"/>
        <w:spacing w:after="0"/>
        <w:ind w:firstLine="709"/>
        <w:jc w:val="both"/>
        <w:rPr>
          <w:sz w:val="28"/>
          <w:szCs w:val="28"/>
        </w:rPr>
      </w:pPr>
      <w:r w:rsidRPr="00B47612">
        <w:rPr>
          <w:sz w:val="28"/>
          <w:szCs w:val="28"/>
        </w:rPr>
        <w:t>2. Необходимость обеспечения выполнения задач социально-экономического развития, поставленных на федеральном, региональном и местном уровнях. Стратегия Социально-экономического развития Тамбовского района на период 2010-2015 до 2030 года, утвержденной решением Тамбовского районного Совета народных депутатов от 24.12.2010 № 47 (с учетом изменений от 22.04.2014) определила внедрение энергосберегающих технологий среди главных ориентиров в реализации стратегического выбора района</w:t>
      </w:r>
    </w:p>
    <w:p w:rsidR="007D2D4C" w:rsidRDefault="007D2D4C" w:rsidP="00F00162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Необходимость повышения эффективности расходования бюджетных средств, в частности на оплату услуг жилищно-коммунального комплекса. </w:t>
      </w:r>
    </w:p>
    <w:p w:rsidR="007D2D4C" w:rsidRDefault="007D2D4C" w:rsidP="00F00162">
      <w:pPr>
        <w:pStyle w:val="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этих вопросов без применения программно-целевого метода не представляется возможным.</w:t>
      </w:r>
    </w:p>
    <w:p w:rsidR="007D2D4C" w:rsidRDefault="007D2D4C" w:rsidP="00F00162">
      <w:pPr>
        <w:pStyle w:val="NormalWeb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Целью муниципальной программы является снижение затрат на потреблении электрической и тепловой энергии, воды в бюджетной сфере района.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осуществляется путем решения следующих задач: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энергосбережение и повышение энергетической эффективности муниципальных учреждений Тамбовского района;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энергосбережению, имеющие системный характер.</w:t>
      </w:r>
    </w:p>
    <w:p w:rsidR="007D2D4C" w:rsidRDefault="007D2D4C" w:rsidP="00F001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2021 году ожидается достижение следующих результатов: </w:t>
      </w:r>
    </w:p>
    <w:p w:rsidR="007D2D4C" w:rsidRDefault="007D2D4C" w:rsidP="00F001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Задача «Энергосбережение и повышение энергетической эффективности в муниципальных учреждениях  Тамбовского района»:</w:t>
      </w:r>
    </w:p>
    <w:p w:rsidR="007D2D4C" w:rsidRPr="00E424E9" w:rsidRDefault="007D2D4C" w:rsidP="00560294">
      <w:pPr>
        <w:pStyle w:val="1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Доля муниципальных учреждений (далее – МУ) района, оснащенных приборами учета в общем количестве МУ района – 100%;</w:t>
      </w:r>
    </w:p>
    <w:p w:rsidR="007D2D4C" w:rsidRDefault="007D2D4C" w:rsidP="00E424E9">
      <w:pPr>
        <w:pStyle w:val="1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оснащение приборами учета потребления тепловой энергии – 100%;</w:t>
      </w:r>
    </w:p>
    <w:p w:rsidR="007D2D4C" w:rsidRDefault="007D2D4C" w:rsidP="00E424E9">
      <w:pPr>
        <w:pStyle w:val="1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оснащение приборами учета потребления холодной воды  100%;</w:t>
      </w:r>
    </w:p>
    <w:p w:rsidR="007D2D4C" w:rsidRDefault="007D2D4C" w:rsidP="00E424E9">
      <w:pPr>
        <w:pStyle w:val="1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энергоаудита и паспортизации зданий, строений и сооружений бюджетной сферы – 100%</w:t>
      </w:r>
    </w:p>
    <w:p w:rsidR="007D2D4C" w:rsidRPr="00602604" w:rsidRDefault="007D2D4C" w:rsidP="00E424E9">
      <w:pPr>
        <w:pStyle w:val="10"/>
        <w:spacing w:after="0" w:line="240" w:lineRule="auto"/>
        <w:ind w:left="709"/>
        <w:jc w:val="both"/>
        <w:rPr>
          <w:rFonts w:ascii="Times New Roman" w:hAnsi="Times New Roman"/>
        </w:rPr>
      </w:pPr>
      <w:r w:rsidRPr="00602604">
        <w:rPr>
          <w:rFonts w:ascii="Times New Roman" w:hAnsi="Times New Roman"/>
          <w:sz w:val="28"/>
          <w:szCs w:val="28"/>
        </w:rPr>
        <w:t>- замена ламп на энергосберегающие -100%</w:t>
      </w:r>
    </w:p>
    <w:p w:rsidR="007D2D4C" w:rsidRPr="00E46E33" w:rsidRDefault="007D2D4C" w:rsidP="00F0016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46E33">
        <w:rPr>
          <w:rFonts w:ascii="Times New Roman" w:hAnsi="Times New Roman"/>
          <w:sz w:val="28"/>
          <w:szCs w:val="28"/>
        </w:rPr>
        <w:t>Задача «Мероприятия по энергосбережению, имеющие системный характер»</w:t>
      </w:r>
    </w:p>
    <w:p w:rsidR="007D2D4C" w:rsidRPr="00E46E33" w:rsidRDefault="007D2D4C" w:rsidP="00E46E33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46E33">
        <w:rPr>
          <w:rFonts w:ascii="Times New Roman" w:hAnsi="Times New Roman"/>
          <w:sz w:val="28"/>
          <w:szCs w:val="28"/>
        </w:rPr>
        <w:t>а) Доля специалистов муниципальных учреждений, ответственных за энергосбережение, прошедших обучение или повышение квалификации в области энергоменеджмента –  100%.</w:t>
      </w:r>
    </w:p>
    <w:p w:rsidR="007D2D4C" w:rsidRDefault="007D2D4C" w:rsidP="00F00162">
      <w:pPr>
        <w:pStyle w:val="ConsPlusNormal"/>
        <w:widowControl/>
        <w:tabs>
          <w:tab w:val="left" w:pos="207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D2D4C" w:rsidRDefault="007D2D4C" w:rsidP="00F00162">
      <w:pPr>
        <w:pStyle w:val="ConsPlusNormal"/>
        <w:widowControl/>
        <w:tabs>
          <w:tab w:val="left" w:pos="207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D2D4C" w:rsidRDefault="007D2D4C" w:rsidP="003C26AC">
      <w:pPr>
        <w:jc w:val="center"/>
        <w:rPr>
          <w:b/>
          <w:sz w:val="28"/>
          <w:szCs w:val="28"/>
        </w:rPr>
      </w:pPr>
    </w:p>
    <w:p w:rsidR="007D2D4C" w:rsidRDefault="007D2D4C" w:rsidP="003C26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Описание системы основных мероприятий</w:t>
      </w:r>
    </w:p>
    <w:p w:rsidR="007D2D4C" w:rsidRDefault="007D2D4C" w:rsidP="003C26AC">
      <w:pPr>
        <w:jc w:val="center"/>
        <w:rPr>
          <w:b/>
          <w:i/>
          <w:sz w:val="28"/>
          <w:szCs w:val="28"/>
        </w:rPr>
      </w:pP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решение задачи «Энергосбережение и повышение энергетической эффективности в муниципальных учреждениях Тамбовского района» направлены: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Технические и технологические мероприятия энергосбережения, включающие в себя: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Проведение энергоаудита в муниципальных учреждениях.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Оснащение приборами учета, а также автоматизация потребления тепловой, электрической энергии и воды в зданиях, строениях и  сооружениях, в том числе замена существующих приборов на приборы с улучшенными метрологическими характеристиками.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Проведение ремонтно-наладочных, пусковых работ, а также реконструкция и прокладка новых тепловых и электрических сетей, систем освещения, отопления, холодного водоснабжения.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Повышение тепловой защиты зданий, строений, сооружений при капитальном ремонте, утепление зданий, строений, сооружений, включая наружные ограждающие конструкции и подвальные помещения.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задачи «Мероприятия по энергосбережению, имеющие системный характер» применяются мероприятия: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Организационные мероприятия энергосбережения, в том числе: 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Организация обучения специалистов муниципальных учреждений, ответственных за энергосбережение и повышение энергетической эффективности.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Информационное, аналитическое, организационное, координационное сопровождение Программы.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Закупка энергопотребляющего оборудования высоких классов энергетической эффективности. </w:t>
      </w:r>
    </w:p>
    <w:p w:rsidR="007D2D4C" w:rsidRPr="00746EF5" w:rsidRDefault="007D2D4C" w:rsidP="003878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46EF5">
        <w:rPr>
          <w:sz w:val="28"/>
          <w:szCs w:val="28"/>
        </w:rPr>
        <w:t xml:space="preserve">Создание нормативно-правовой базы энергосбережения в </w:t>
      </w:r>
      <w:r>
        <w:rPr>
          <w:sz w:val="28"/>
          <w:szCs w:val="28"/>
        </w:rPr>
        <w:t>МУ Тамбовского района</w:t>
      </w:r>
      <w:r w:rsidRPr="00746EF5">
        <w:rPr>
          <w:sz w:val="28"/>
          <w:szCs w:val="28"/>
        </w:rPr>
        <w:t>, обеспечение управления и мониторинг подпрограммы, информационное обеспечение реализации подпрограммы,  стимулирующих энергосбережение, а также реализация федеральных правовых актов в сфере энергосбережения и повышения энергоэффективности, в том чис</w:t>
      </w:r>
      <w:r>
        <w:rPr>
          <w:sz w:val="28"/>
          <w:szCs w:val="28"/>
        </w:rPr>
        <w:t>ле в регулируемых организациях.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реализации системы основных мероприятий послужило постановление Правительства Амурской области от 25.09.2013    № 452 «Об утверждении государственной программы Амурской области «Модернизация жилищно-коммунального комплекса, энергосбережение и повышение энергетической эффективности в Амурской области на 2014-2020 годы». Данное постановление действует на территории области и определяет направление государственной политики в сфере энергосбережения и повышения энергетической эффективности, создание правовых, экономических и организационных основ стимулирования энергосбережения и повышения энергетической эффективности на территории Амурской области.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 и плановых показателей реализации программы приведена в Приложении №1 к муниципальной Программе.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</w:p>
    <w:p w:rsidR="007D2D4C" w:rsidRDefault="007D2D4C" w:rsidP="00F00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Ресурсное обеспечение Программы.</w:t>
      </w:r>
    </w:p>
    <w:p w:rsidR="007D2D4C" w:rsidRDefault="007D2D4C" w:rsidP="00F00162">
      <w:pPr>
        <w:jc w:val="center"/>
        <w:rPr>
          <w:sz w:val="28"/>
          <w:szCs w:val="28"/>
        </w:rPr>
      </w:pPr>
    </w:p>
    <w:p w:rsidR="007D2D4C" w:rsidRDefault="007D2D4C" w:rsidP="00F00162">
      <w:pPr>
        <w:pStyle w:val="NormalWe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ассигнований районного бюджета муниципальной Программы (с расшифровкой по годам ее реализации), выделенный на реализацию Программы за период с 2015 по 2021 год, составляет 13 274,0 тыс. руб. 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финансирования в целом представлена в таблице: </w:t>
      </w:r>
    </w:p>
    <w:p w:rsidR="007D2D4C" w:rsidRDefault="007D2D4C" w:rsidP="00F0016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рублей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5352"/>
      </w:tblGrid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 w:rsidRPr="006E6D56">
              <w:t>Год финансирования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 w:rsidRPr="006E6D56">
              <w:t>Источник финансирования (местный бюджет)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Всего, в том числе: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8015,0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2015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3 753,0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2016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0,0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2017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0,0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2018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1 635,0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2019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1 047,0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2020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785,0</w:t>
            </w:r>
          </w:p>
        </w:tc>
      </w:tr>
      <w:tr w:rsidR="007D2D4C" w:rsidTr="00DD2818">
        <w:tc>
          <w:tcPr>
            <w:tcW w:w="4219" w:type="dxa"/>
          </w:tcPr>
          <w:p w:rsidR="007D2D4C" w:rsidRPr="006E6D56" w:rsidRDefault="007D2D4C" w:rsidP="00DD2818">
            <w:pPr>
              <w:jc w:val="both"/>
            </w:pPr>
            <w:r>
              <w:t>2021</w:t>
            </w:r>
          </w:p>
        </w:tc>
        <w:tc>
          <w:tcPr>
            <w:tcW w:w="5352" w:type="dxa"/>
          </w:tcPr>
          <w:p w:rsidR="007D2D4C" w:rsidRPr="006E6D56" w:rsidRDefault="007D2D4C" w:rsidP="00DD2818">
            <w:pPr>
              <w:jc w:val="both"/>
            </w:pPr>
            <w:r>
              <w:t>795,0</w:t>
            </w:r>
          </w:p>
        </w:tc>
      </w:tr>
    </w:tbl>
    <w:p w:rsidR="007D2D4C" w:rsidRDefault="007D2D4C" w:rsidP="006E6D56">
      <w:pPr>
        <w:jc w:val="both"/>
        <w:rPr>
          <w:sz w:val="28"/>
          <w:szCs w:val="28"/>
        </w:rPr>
      </w:pPr>
    </w:p>
    <w:p w:rsidR="007D2D4C" w:rsidRDefault="007D2D4C" w:rsidP="00F00162">
      <w:pPr>
        <w:jc w:val="right"/>
        <w:rPr>
          <w:sz w:val="28"/>
          <w:szCs w:val="28"/>
        </w:rPr>
      </w:pP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финансирование Программы может осуществляться за счет средств областного бюджета, а также из внебюджетных источников. </w:t>
      </w:r>
    </w:p>
    <w:p w:rsidR="007D2D4C" w:rsidRDefault="007D2D4C" w:rsidP="00F001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и прогнозная (справочная) оценка расходов на реализацию мероприятий муниципальной программы энергосбережения из различных источников финансирования представлена в приложении № 4 к муниципальной программе.</w:t>
      </w:r>
    </w:p>
    <w:p w:rsidR="007D2D4C" w:rsidRDefault="007D2D4C" w:rsidP="00F001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мероприятий программы на очередной финансовый год будут уточняться после принятия  районного бюджета на соответствующий финансовый год с учетом реальных возможностей бюджета и фактического выполнения программных мероприятий. Расходы на финансирование программы за счет средств потребителей энергоресурсов будут уточняться ежегодно.</w:t>
      </w:r>
    </w:p>
    <w:p w:rsidR="007D2D4C" w:rsidRDefault="007D2D4C" w:rsidP="00F00162">
      <w:pPr>
        <w:pStyle w:val="ConsPlusNormal"/>
        <w:widowControl/>
        <w:ind w:firstLine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7D2D4C" w:rsidRDefault="007D2D4C" w:rsidP="00F00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Планируемые показатели эффективности реализации Программы и непосредственные результаты Программы.</w:t>
      </w:r>
    </w:p>
    <w:p w:rsidR="007D2D4C" w:rsidRDefault="007D2D4C" w:rsidP="00F001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D2D4C" w:rsidRDefault="007D2D4C" w:rsidP="00F001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Указом Президента Российской Федерации от 04.06.2008 № 889 «О некоторых мерах по повышению энергетической и экологической эффективности российской экономики» установлена задача по снижению к 2020 году энергоемкости валового внутреннего продукта не менее чем на 40 процентов по отношению к уровню 2007 года и обеспечению рационального и экологически ответственного использования энергии и энергетических ресурсов. При проведении мероприятий энергосбережения и повышения энергетической эффективности за период 2009 –  2012 года обеспечено снижение энергоемкости валового регионального продукта Амурской области на 22% по отношению к уровню 2007 года. </w:t>
      </w:r>
    </w:p>
    <w:p w:rsidR="007D2D4C" w:rsidRDefault="007D2D4C" w:rsidP="00F001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мероприятий по энергосбережению и повышению энергетической эффективности в муниципальных учреждениях района должны быть достигнуты конкретные результаты: экономия энергоресурсов и расходов районного бюджета на тепловую и электрическую энергию, на оплату услуг водоснабжения и водоотведения по  муниципальным учреждениям.</w:t>
      </w:r>
    </w:p>
    <w:p w:rsidR="007D2D4C" w:rsidRDefault="007D2D4C" w:rsidP="00F001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Экономия энергетических ресурсов определяется в виде разницы между прогнозируемым потреблением с учетом реализации энергосберегающих мероприятий и фактическими объемами потребления. </w:t>
      </w:r>
    </w:p>
    <w:p w:rsidR="007D2D4C" w:rsidRDefault="007D2D4C" w:rsidP="00F001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Ожидаемыми конечными результатами реализации программы является 100% достижение целей, выполнение задач, основных мероприятий и показателей (индикаторов) данной программы.</w:t>
      </w:r>
    </w:p>
    <w:p w:rsidR="007D2D4C" w:rsidRDefault="007D2D4C" w:rsidP="00F001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Коэффициенты значимости основных мероприятий программы приведены в Приложении № 5 к муниципальной программе.</w:t>
      </w:r>
    </w:p>
    <w:p w:rsidR="007D2D4C" w:rsidRDefault="007D2D4C" w:rsidP="00F001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2D4C" w:rsidRDefault="007D2D4C" w:rsidP="00F00162">
      <w:pPr>
        <w:rPr>
          <w:sz w:val="28"/>
          <w:szCs w:val="28"/>
        </w:rPr>
        <w:sectPr w:rsidR="007D2D4C">
          <w:pgSz w:w="11906" w:h="16838"/>
          <w:pgMar w:top="1134" w:right="850" w:bottom="1134" w:left="1701" w:header="708" w:footer="708" w:gutter="0"/>
          <w:cols w:space="720"/>
        </w:sectPr>
      </w:pPr>
    </w:p>
    <w:p w:rsidR="007D2D4C" w:rsidRDefault="007D2D4C" w:rsidP="00F00162">
      <w:pPr>
        <w:pStyle w:val="ConsPlusNormal"/>
        <w:widowControl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D2D4C" w:rsidRDefault="007D2D4C" w:rsidP="00F00162">
      <w:pPr>
        <w:pStyle w:val="ConsPlusNormal"/>
        <w:widowControl/>
        <w:ind w:left="9204" w:firstLine="708"/>
        <w:rPr>
          <w:rFonts w:ascii="Times New Roman" w:hAnsi="Times New Roman" w:cs="Times New Roman"/>
          <w:sz w:val="28"/>
          <w:szCs w:val="28"/>
        </w:rPr>
      </w:pPr>
    </w:p>
    <w:p w:rsidR="007D2D4C" w:rsidRPr="00C651B4" w:rsidRDefault="007D2D4C" w:rsidP="00681403">
      <w:pPr>
        <w:jc w:val="right"/>
        <w:rPr>
          <w:sz w:val="28"/>
          <w:szCs w:val="28"/>
        </w:rPr>
      </w:pPr>
      <w:r w:rsidRPr="00EC1254">
        <w:rPr>
          <w:sz w:val="28"/>
          <w:szCs w:val="28"/>
        </w:rPr>
        <w:t>Приложение № 1 к муниципальной программе</w:t>
      </w:r>
    </w:p>
    <w:p w:rsidR="007D2D4C" w:rsidRPr="00C651B4" w:rsidRDefault="007D2D4C" w:rsidP="00681403">
      <w:pPr>
        <w:jc w:val="right"/>
        <w:rPr>
          <w:sz w:val="28"/>
          <w:szCs w:val="28"/>
        </w:rPr>
      </w:pPr>
    </w:p>
    <w:p w:rsidR="007D2D4C" w:rsidRPr="00C651B4" w:rsidRDefault="007D2D4C" w:rsidP="00681403">
      <w:pPr>
        <w:jc w:val="center"/>
        <w:rPr>
          <w:sz w:val="28"/>
          <w:szCs w:val="28"/>
        </w:rPr>
      </w:pPr>
      <w:r w:rsidRPr="00C651B4">
        <w:rPr>
          <w:sz w:val="28"/>
          <w:szCs w:val="28"/>
        </w:rPr>
        <w:t xml:space="preserve">Система </w:t>
      </w:r>
      <w:r>
        <w:rPr>
          <w:sz w:val="28"/>
          <w:szCs w:val="28"/>
        </w:rPr>
        <w:t>основных</w:t>
      </w:r>
      <w:r w:rsidRPr="00C651B4">
        <w:rPr>
          <w:sz w:val="28"/>
          <w:szCs w:val="28"/>
        </w:rPr>
        <w:t xml:space="preserve"> мероприятий и плановых показателей реализации </w:t>
      </w:r>
      <w:r>
        <w:rPr>
          <w:sz w:val="28"/>
          <w:szCs w:val="28"/>
        </w:rPr>
        <w:t>муниципальной</w:t>
      </w:r>
      <w:r w:rsidRPr="00C651B4">
        <w:rPr>
          <w:sz w:val="28"/>
          <w:szCs w:val="28"/>
        </w:rPr>
        <w:t xml:space="preserve"> программы</w:t>
      </w:r>
    </w:p>
    <w:p w:rsidR="007D2D4C" w:rsidRPr="00C651B4" w:rsidRDefault="007D2D4C" w:rsidP="00681403">
      <w:pPr>
        <w:rPr>
          <w:sz w:val="28"/>
          <w:szCs w:val="28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465"/>
        <w:gridCol w:w="2050"/>
        <w:gridCol w:w="900"/>
        <w:gridCol w:w="830"/>
        <w:gridCol w:w="1813"/>
        <w:gridCol w:w="1799"/>
        <w:gridCol w:w="1080"/>
        <w:gridCol w:w="671"/>
        <w:gridCol w:w="709"/>
        <w:gridCol w:w="850"/>
        <w:gridCol w:w="709"/>
        <w:gridCol w:w="894"/>
        <w:gridCol w:w="718"/>
        <w:gridCol w:w="718"/>
        <w:gridCol w:w="1157"/>
      </w:tblGrid>
      <w:tr w:rsidR="007D2D4C" w:rsidRPr="00C651B4" w:rsidTr="00681403">
        <w:trPr>
          <w:jc w:val="center"/>
        </w:trPr>
        <w:tc>
          <w:tcPr>
            <w:tcW w:w="466" w:type="dxa"/>
            <w:gridSpan w:val="2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№</w:t>
            </w:r>
          </w:p>
        </w:tc>
        <w:tc>
          <w:tcPr>
            <w:tcW w:w="2052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Наименование программы, подпрограммы, основного мероприятия</w:t>
            </w:r>
          </w:p>
        </w:tc>
        <w:tc>
          <w:tcPr>
            <w:tcW w:w="1730" w:type="dxa"/>
            <w:gridSpan w:val="2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814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Координатор программы, координатор подпрограммы, участники государственной программы</w:t>
            </w:r>
          </w:p>
        </w:tc>
        <w:tc>
          <w:tcPr>
            <w:tcW w:w="1800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Наименование показателя, единица измерения</w:t>
            </w:r>
          </w:p>
        </w:tc>
        <w:tc>
          <w:tcPr>
            <w:tcW w:w="1080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базисный год (2013)</w:t>
            </w:r>
          </w:p>
        </w:tc>
        <w:tc>
          <w:tcPr>
            <w:tcW w:w="5269" w:type="dxa"/>
            <w:gridSpan w:val="7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Значение планового показателя по годам реализации</w:t>
            </w:r>
          </w:p>
        </w:tc>
        <w:tc>
          <w:tcPr>
            <w:tcW w:w="1157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отношение последнего года к базисному году, %</w:t>
            </w:r>
          </w:p>
        </w:tc>
      </w:tr>
      <w:tr w:rsidR="007D2D4C" w:rsidRPr="00C651B4" w:rsidTr="00C72F38">
        <w:trPr>
          <w:jc w:val="center"/>
        </w:trPr>
        <w:tc>
          <w:tcPr>
            <w:tcW w:w="466" w:type="dxa"/>
            <w:gridSpan w:val="2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2" w:type="dxa"/>
            <w:vMerge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начало</w:t>
            </w:r>
          </w:p>
        </w:tc>
        <w:tc>
          <w:tcPr>
            <w:tcW w:w="83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завершение</w:t>
            </w:r>
          </w:p>
        </w:tc>
        <w:tc>
          <w:tcPr>
            <w:tcW w:w="1814" w:type="dxa"/>
            <w:vMerge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94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18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18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57" w:type="dxa"/>
            <w:vMerge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</w:tr>
      <w:tr w:rsidR="007D2D4C" w:rsidRPr="00C651B4" w:rsidTr="00D86B78">
        <w:trPr>
          <w:jc w:val="center"/>
        </w:trPr>
        <w:tc>
          <w:tcPr>
            <w:tcW w:w="15368" w:type="dxa"/>
            <w:gridSpan w:val="16"/>
          </w:tcPr>
          <w:p w:rsidR="007D2D4C" w:rsidRPr="000D18D2" w:rsidRDefault="007D2D4C" w:rsidP="000D18D2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  <w:r w:rsidRPr="000D18D2">
              <w:rPr>
                <w:sz w:val="20"/>
                <w:szCs w:val="20"/>
              </w:rPr>
              <w:t>Энергосбережение и повышение энергетической эффективности в муниципальных учреждениях</w:t>
            </w:r>
          </w:p>
        </w:tc>
      </w:tr>
      <w:tr w:rsidR="007D2D4C" w:rsidRPr="00C651B4" w:rsidTr="001B1CFF">
        <w:tblPrEx>
          <w:tblLook w:val="00A0"/>
        </w:tblPrEx>
        <w:trPr>
          <w:trHeight w:val="373"/>
          <w:jc w:val="center"/>
        </w:trPr>
        <w:tc>
          <w:tcPr>
            <w:tcW w:w="466" w:type="dxa"/>
            <w:gridSpan w:val="2"/>
            <w:vMerge w:val="restart"/>
          </w:tcPr>
          <w:p w:rsidR="007D2D4C" w:rsidRPr="00C651B4" w:rsidRDefault="007D2D4C" w:rsidP="006814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651B4">
              <w:rPr>
                <w:sz w:val="16"/>
                <w:szCs w:val="16"/>
              </w:rPr>
              <w:t>.1.</w:t>
            </w:r>
          </w:p>
        </w:tc>
        <w:tc>
          <w:tcPr>
            <w:tcW w:w="2052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900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</w:p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0D1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800" w:type="dxa"/>
            <w:vMerge w:val="restart"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 xml:space="preserve">Доля </w:t>
            </w:r>
            <w:r>
              <w:rPr>
                <w:sz w:val="20"/>
                <w:szCs w:val="20"/>
              </w:rPr>
              <w:t>муниципальных</w:t>
            </w:r>
            <w:r w:rsidRPr="00C651B4">
              <w:rPr>
                <w:sz w:val="20"/>
                <w:szCs w:val="20"/>
              </w:rPr>
              <w:t xml:space="preserve"> учреждений (далее </w:t>
            </w:r>
            <w:r>
              <w:rPr>
                <w:sz w:val="20"/>
                <w:szCs w:val="20"/>
              </w:rPr>
              <w:t>МУ) района</w:t>
            </w:r>
            <w:r w:rsidRPr="00C651B4">
              <w:rPr>
                <w:sz w:val="20"/>
                <w:szCs w:val="20"/>
              </w:rPr>
              <w:t xml:space="preserve">, оснащённых приборами учёта в общем количестве </w:t>
            </w:r>
            <w:r>
              <w:rPr>
                <w:sz w:val="20"/>
                <w:szCs w:val="20"/>
              </w:rPr>
              <w:t>М</w:t>
            </w:r>
            <w:r w:rsidRPr="00C651B4">
              <w:rPr>
                <w:sz w:val="20"/>
                <w:szCs w:val="20"/>
              </w:rPr>
              <w:t xml:space="preserve">У </w:t>
            </w:r>
            <w:r>
              <w:rPr>
                <w:sz w:val="20"/>
                <w:szCs w:val="20"/>
              </w:rPr>
              <w:t>района</w:t>
            </w:r>
            <w:r w:rsidRPr="00C651B4">
              <w:rPr>
                <w:sz w:val="20"/>
                <w:szCs w:val="20"/>
              </w:rPr>
              <w:t>, %</w:t>
            </w:r>
          </w:p>
        </w:tc>
        <w:tc>
          <w:tcPr>
            <w:tcW w:w="108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671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</w:tc>
        <w:tc>
          <w:tcPr>
            <w:tcW w:w="709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72,7</w:t>
            </w:r>
          </w:p>
        </w:tc>
        <w:tc>
          <w:tcPr>
            <w:tcW w:w="85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90,9</w:t>
            </w:r>
          </w:p>
        </w:tc>
        <w:tc>
          <w:tcPr>
            <w:tcW w:w="709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4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512,8</w:t>
            </w:r>
          </w:p>
        </w:tc>
      </w:tr>
      <w:tr w:rsidR="007D2D4C" w:rsidRPr="00C651B4" w:rsidTr="001B1CFF">
        <w:tblPrEx>
          <w:tblLook w:val="00A0"/>
        </w:tblPrEx>
        <w:trPr>
          <w:trHeight w:val="450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</w:t>
            </w:r>
          </w:p>
        </w:tc>
        <w:tc>
          <w:tcPr>
            <w:tcW w:w="1800" w:type="dxa"/>
            <w:vMerge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FF3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454,5</w:t>
            </w:r>
          </w:p>
        </w:tc>
      </w:tr>
      <w:tr w:rsidR="007D2D4C" w:rsidRPr="00C651B4" w:rsidTr="001B1CFF">
        <w:tblPrEx>
          <w:tblLook w:val="00A0"/>
        </w:tblPrEx>
        <w:trPr>
          <w:trHeight w:val="420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«Районный центр спорта»</w:t>
            </w:r>
          </w:p>
        </w:tc>
        <w:tc>
          <w:tcPr>
            <w:tcW w:w="1800" w:type="dxa"/>
            <w:vMerge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D2D4C" w:rsidRPr="00C651B4" w:rsidTr="001B1CFF">
        <w:tblPrEx>
          <w:tblLook w:val="00A0"/>
        </w:tblPrEx>
        <w:trPr>
          <w:trHeight w:val="525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«Дирекция по обслуживанию зданий и автомобильного транспорта»</w:t>
            </w:r>
          </w:p>
        </w:tc>
        <w:tc>
          <w:tcPr>
            <w:tcW w:w="1800" w:type="dxa"/>
            <w:vMerge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D2D4C" w:rsidRPr="00C651B4" w:rsidTr="001B1CFF">
        <w:tblPrEx>
          <w:tblLook w:val="00A0"/>
        </w:tblPrEx>
        <w:trPr>
          <w:trHeight w:val="480"/>
          <w:jc w:val="center"/>
        </w:trPr>
        <w:tc>
          <w:tcPr>
            <w:tcW w:w="466" w:type="dxa"/>
            <w:gridSpan w:val="2"/>
            <w:vMerge/>
          </w:tcPr>
          <w:p w:rsidR="007D2D4C" w:rsidRPr="00C651B4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Pr="00C651B4" w:rsidRDefault="007D2D4C" w:rsidP="006814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800" w:type="dxa"/>
            <w:vMerge w:val="restart"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 xml:space="preserve">Снижение потребления </w:t>
            </w:r>
            <w:r>
              <w:rPr>
                <w:sz w:val="20"/>
                <w:szCs w:val="20"/>
              </w:rPr>
              <w:t>М</w:t>
            </w:r>
            <w:r w:rsidRPr="00C651B4">
              <w:rPr>
                <w:sz w:val="20"/>
                <w:szCs w:val="20"/>
              </w:rPr>
              <w:t xml:space="preserve">У </w:t>
            </w:r>
            <w:r>
              <w:rPr>
                <w:sz w:val="20"/>
                <w:szCs w:val="20"/>
              </w:rPr>
              <w:t>района</w:t>
            </w:r>
            <w:r w:rsidRPr="00C651B4">
              <w:rPr>
                <w:sz w:val="20"/>
                <w:szCs w:val="20"/>
              </w:rPr>
              <w:t xml:space="preserve"> топливно-энергетических ресурсов ежегодно к объему потребленных топливно-энергетических ресурсов в 2013 году, процент</w:t>
            </w:r>
          </w:p>
        </w:tc>
        <w:tc>
          <w:tcPr>
            <w:tcW w:w="108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4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7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D2D4C" w:rsidRPr="00C651B4" w:rsidTr="001B1CFF">
        <w:tblPrEx>
          <w:tblLook w:val="00A0"/>
        </w:tblPrEx>
        <w:trPr>
          <w:trHeight w:val="540"/>
          <w:jc w:val="center"/>
        </w:trPr>
        <w:tc>
          <w:tcPr>
            <w:tcW w:w="466" w:type="dxa"/>
            <w:gridSpan w:val="2"/>
            <w:vMerge/>
          </w:tcPr>
          <w:p w:rsidR="007D2D4C" w:rsidRPr="00C651B4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Pr="00C651B4" w:rsidRDefault="007D2D4C" w:rsidP="006814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</w:t>
            </w:r>
          </w:p>
        </w:tc>
        <w:tc>
          <w:tcPr>
            <w:tcW w:w="1800" w:type="dxa"/>
            <w:vMerge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D2D4C" w:rsidRPr="00C651B4" w:rsidTr="001B1CFF">
        <w:tblPrEx>
          <w:tblLook w:val="00A0"/>
        </w:tblPrEx>
        <w:trPr>
          <w:trHeight w:val="510"/>
          <w:jc w:val="center"/>
        </w:trPr>
        <w:tc>
          <w:tcPr>
            <w:tcW w:w="466" w:type="dxa"/>
            <w:gridSpan w:val="2"/>
            <w:vMerge/>
          </w:tcPr>
          <w:p w:rsidR="007D2D4C" w:rsidRPr="00C651B4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Pr="00C651B4" w:rsidRDefault="007D2D4C" w:rsidP="006814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«Районный центр спорта</w:t>
            </w:r>
          </w:p>
        </w:tc>
        <w:tc>
          <w:tcPr>
            <w:tcW w:w="1800" w:type="dxa"/>
            <w:vMerge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D2D4C" w:rsidRPr="00C651B4" w:rsidTr="001B1CFF">
        <w:tblPrEx>
          <w:tblLook w:val="00A0"/>
        </w:tblPrEx>
        <w:trPr>
          <w:trHeight w:val="1215"/>
          <w:jc w:val="center"/>
        </w:trPr>
        <w:tc>
          <w:tcPr>
            <w:tcW w:w="466" w:type="dxa"/>
            <w:gridSpan w:val="2"/>
            <w:vMerge/>
          </w:tcPr>
          <w:p w:rsidR="007D2D4C" w:rsidRPr="00C651B4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Pr="00C651B4" w:rsidRDefault="007D2D4C" w:rsidP="006814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«Дирекция по обслуживанию зданий и автомобильного транспорта»</w:t>
            </w:r>
          </w:p>
        </w:tc>
        <w:tc>
          <w:tcPr>
            <w:tcW w:w="1800" w:type="dxa"/>
            <w:vMerge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D2D4C" w:rsidRPr="00C651B4" w:rsidTr="001B1CFF">
        <w:tblPrEx>
          <w:tblLook w:val="00A0"/>
        </w:tblPrEx>
        <w:trPr>
          <w:trHeight w:val="585"/>
          <w:jc w:val="center"/>
        </w:trPr>
        <w:tc>
          <w:tcPr>
            <w:tcW w:w="466" w:type="dxa"/>
            <w:gridSpan w:val="2"/>
            <w:vMerge w:val="restart"/>
          </w:tcPr>
          <w:p w:rsidR="007D2D4C" w:rsidRPr="00C651B4" w:rsidRDefault="007D2D4C" w:rsidP="006814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2052" w:type="dxa"/>
            <w:vMerge w:val="restart"/>
          </w:tcPr>
          <w:p w:rsidR="007D2D4C" w:rsidRPr="00C651B4" w:rsidRDefault="007D2D4C" w:rsidP="000D1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холодной воды в зданиях, строениях и сооружениях муниципальных учреждений</w:t>
            </w:r>
          </w:p>
        </w:tc>
        <w:tc>
          <w:tcPr>
            <w:tcW w:w="900" w:type="dxa"/>
            <w:vMerge w:val="restart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830" w:type="dxa"/>
            <w:vMerge w:val="restart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814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800" w:type="dxa"/>
            <w:vMerge w:val="restart"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потребления холодной воды в муниципальных учреждениях Тамбовского района по сравнению с 2013 годом, %</w:t>
            </w: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D2D4C" w:rsidRPr="00C651B4" w:rsidTr="001B1CFF">
        <w:tblPrEx>
          <w:tblLook w:val="00A0"/>
        </w:tblPrEx>
        <w:trPr>
          <w:trHeight w:val="330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D2D4C" w:rsidRPr="00C651B4" w:rsidTr="001B1CFF">
        <w:tblPrEx>
          <w:tblLook w:val="00A0"/>
        </w:tblPrEx>
        <w:trPr>
          <w:trHeight w:val="225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«Районный центр спорта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D2D4C" w:rsidRPr="00C651B4" w:rsidTr="001B1CFF">
        <w:tblPrEx>
          <w:tblLook w:val="00A0"/>
        </w:tblPrEx>
        <w:trPr>
          <w:trHeight w:val="330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«Дирекция по обслуживанию зданий и автомобильного транспорта»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7D2D4C" w:rsidRPr="00C651B4" w:rsidTr="001B1CFF">
        <w:tblPrEx>
          <w:tblLook w:val="00A0"/>
        </w:tblPrEx>
        <w:trPr>
          <w:trHeight w:val="300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800" w:type="dxa"/>
            <w:vMerge w:val="restart"/>
            <w:vAlign w:val="center"/>
          </w:tcPr>
          <w:p w:rsidR="007D2D4C" w:rsidRPr="00C651B4" w:rsidRDefault="007D2D4C" w:rsidP="00F41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учреждений (далее МУ) района, оснащенных приборами учета в общем количестве МУ</w:t>
            </w: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1" w:type="dxa"/>
            <w:vAlign w:val="center"/>
          </w:tcPr>
          <w:p w:rsidR="007D2D4C" w:rsidRPr="00EC1254" w:rsidRDefault="007D2D4C" w:rsidP="00681403">
            <w:pPr>
              <w:jc w:val="center"/>
              <w:rPr>
                <w:sz w:val="20"/>
                <w:szCs w:val="20"/>
              </w:rPr>
            </w:pPr>
            <w:r w:rsidRPr="00EC1254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714,2</w:t>
            </w:r>
          </w:p>
        </w:tc>
      </w:tr>
      <w:tr w:rsidR="007D2D4C" w:rsidRPr="00C651B4" w:rsidTr="001B1CFF">
        <w:tblPrEx>
          <w:tblLook w:val="00A0"/>
        </w:tblPrEx>
        <w:trPr>
          <w:trHeight w:val="285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7D2D4C" w:rsidRPr="00C651B4" w:rsidTr="001B1CFF">
        <w:tblPrEx>
          <w:tblLook w:val="00A0"/>
        </w:tblPrEx>
        <w:trPr>
          <w:trHeight w:val="360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«Районный центр спорта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873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D2D4C" w:rsidRPr="00C651B4" w:rsidTr="001B1CFF">
        <w:tblPrEx>
          <w:tblLook w:val="00A0"/>
        </w:tblPrEx>
        <w:trPr>
          <w:trHeight w:val="1095"/>
          <w:jc w:val="center"/>
        </w:trPr>
        <w:tc>
          <w:tcPr>
            <w:tcW w:w="466" w:type="dxa"/>
            <w:gridSpan w:val="2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«Дирекция по обслуживанию зданий и автомобильного транспорта»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4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D2D4C" w:rsidRPr="00C651B4" w:rsidTr="001B1CFF">
        <w:tblPrEx>
          <w:tblLook w:val="00A0"/>
        </w:tblPrEx>
        <w:trPr>
          <w:trHeight w:val="465"/>
          <w:jc w:val="center"/>
        </w:trPr>
        <w:tc>
          <w:tcPr>
            <w:tcW w:w="466" w:type="dxa"/>
            <w:gridSpan w:val="2"/>
            <w:vMerge w:val="restart"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2052" w:type="dxa"/>
            <w:vMerge w:val="restart"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 энергосберегающие</w:t>
            </w:r>
          </w:p>
        </w:tc>
        <w:tc>
          <w:tcPr>
            <w:tcW w:w="900" w:type="dxa"/>
            <w:vMerge w:val="restart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830" w:type="dxa"/>
            <w:vMerge w:val="restart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</w:t>
            </w:r>
          </w:p>
        </w:tc>
        <w:tc>
          <w:tcPr>
            <w:tcW w:w="1800" w:type="dxa"/>
            <w:vMerge w:val="restart"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 района, оснащенных энергосберегающими лампами в общем количестве МУ, %</w:t>
            </w: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57" w:type="dxa"/>
            <w:vAlign w:val="center"/>
          </w:tcPr>
          <w:p w:rsidR="007D2D4C" w:rsidRDefault="007D2D4C" w:rsidP="00873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7D2D4C" w:rsidRPr="00C651B4" w:rsidTr="001B1CFF">
        <w:tblPrEx>
          <w:tblLook w:val="00A0"/>
        </w:tblPrEx>
        <w:trPr>
          <w:gridBefore w:val="1"/>
          <w:trHeight w:val="300"/>
          <w:jc w:val="center"/>
        </w:trPr>
        <w:tc>
          <w:tcPr>
            <w:tcW w:w="466" w:type="dxa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D2D4C" w:rsidRPr="00C651B4" w:rsidTr="001B1CFF">
        <w:tblPrEx>
          <w:tblLook w:val="00A0"/>
        </w:tblPrEx>
        <w:trPr>
          <w:gridBefore w:val="1"/>
          <w:trHeight w:val="300"/>
          <w:jc w:val="center"/>
        </w:trPr>
        <w:tc>
          <w:tcPr>
            <w:tcW w:w="466" w:type="dxa"/>
            <w:vMerge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«Дирекция по обслуживанию зданий и автомобильного транспорта»</w:t>
            </w:r>
          </w:p>
        </w:tc>
        <w:tc>
          <w:tcPr>
            <w:tcW w:w="1800" w:type="dxa"/>
            <w:vMerge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D2D4C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7D2D4C" w:rsidRPr="00C651B4" w:rsidTr="001B1CFF">
        <w:tblPrEx>
          <w:tblLook w:val="00A0"/>
        </w:tblPrEx>
        <w:trPr>
          <w:gridBefore w:val="1"/>
          <w:trHeight w:val="300"/>
          <w:jc w:val="center"/>
        </w:trPr>
        <w:tc>
          <w:tcPr>
            <w:tcW w:w="466" w:type="dxa"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2052" w:type="dxa"/>
          </w:tcPr>
          <w:p w:rsidR="007D2D4C" w:rsidRDefault="007D2D4C" w:rsidP="000D1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энергоаудита и паспортизации зданий, строений и сооружений бюджетной сферы</w:t>
            </w:r>
          </w:p>
        </w:tc>
        <w:tc>
          <w:tcPr>
            <w:tcW w:w="900" w:type="dxa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830" w:type="dxa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814" w:type="dxa"/>
          </w:tcPr>
          <w:p w:rsidR="007D2D4C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«Районный центр спорта»</w:t>
            </w:r>
          </w:p>
        </w:tc>
        <w:tc>
          <w:tcPr>
            <w:tcW w:w="1800" w:type="dxa"/>
            <w:vAlign w:val="center"/>
          </w:tcPr>
          <w:p w:rsidR="007D2D4C" w:rsidRDefault="007D2D4C" w:rsidP="00F41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муниципальными учреждениями района энергетических паспортов потребления ТЭР, %</w:t>
            </w:r>
          </w:p>
        </w:tc>
        <w:tc>
          <w:tcPr>
            <w:tcW w:w="108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4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7" w:type="dxa"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D2D4C" w:rsidRPr="00C651B4" w:rsidTr="00D86B78">
        <w:tblPrEx>
          <w:tblLook w:val="00A0"/>
        </w:tblPrEx>
        <w:trPr>
          <w:gridBefore w:val="1"/>
          <w:jc w:val="center"/>
        </w:trPr>
        <w:tc>
          <w:tcPr>
            <w:tcW w:w="15368" w:type="dxa"/>
            <w:gridSpan w:val="15"/>
          </w:tcPr>
          <w:p w:rsidR="007D2D4C" w:rsidRPr="000D18D2" w:rsidRDefault="007D2D4C" w:rsidP="000D18D2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0"/>
                <w:szCs w:val="20"/>
              </w:rPr>
            </w:pPr>
            <w:r w:rsidRPr="000D18D2">
              <w:rPr>
                <w:sz w:val="20"/>
                <w:szCs w:val="20"/>
              </w:rPr>
              <w:t>Мероприятия по энергосбережению, имеющие системных характер</w:t>
            </w:r>
          </w:p>
        </w:tc>
      </w:tr>
      <w:tr w:rsidR="007D2D4C" w:rsidRPr="00C651B4" w:rsidTr="00602604">
        <w:tblPrEx>
          <w:tblLook w:val="00A0"/>
        </w:tblPrEx>
        <w:trPr>
          <w:gridBefore w:val="1"/>
          <w:trHeight w:val="1016"/>
          <w:jc w:val="center"/>
        </w:trPr>
        <w:tc>
          <w:tcPr>
            <w:tcW w:w="466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  <w:r w:rsidRPr="00C651B4">
              <w:rPr>
                <w:sz w:val="16"/>
                <w:szCs w:val="16"/>
              </w:rPr>
              <w:t>.</w:t>
            </w:r>
          </w:p>
        </w:tc>
        <w:tc>
          <w:tcPr>
            <w:tcW w:w="2052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обучения специалистов муниципальных учреждений, ответственных за энергосбережение и повышение энергетической эффективности</w:t>
            </w:r>
          </w:p>
        </w:tc>
        <w:tc>
          <w:tcPr>
            <w:tcW w:w="900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 w:val="restart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D86B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по отдел образования </w:t>
            </w:r>
          </w:p>
        </w:tc>
        <w:tc>
          <w:tcPr>
            <w:tcW w:w="1800" w:type="dxa"/>
            <w:vMerge w:val="restart"/>
            <w:vAlign w:val="center"/>
          </w:tcPr>
          <w:p w:rsidR="007D2D4C" w:rsidRPr="00C651B4" w:rsidRDefault="007D2D4C" w:rsidP="00D86B78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 xml:space="preserve">Доля специалистов </w:t>
            </w:r>
            <w:r>
              <w:rPr>
                <w:sz w:val="20"/>
                <w:szCs w:val="20"/>
              </w:rPr>
              <w:t>М</w:t>
            </w:r>
            <w:r w:rsidRPr="00C651B4">
              <w:rPr>
                <w:sz w:val="20"/>
                <w:szCs w:val="20"/>
              </w:rPr>
              <w:t>У, ответственных за энергосбереж</w:t>
            </w:r>
            <w:r>
              <w:rPr>
                <w:sz w:val="20"/>
                <w:szCs w:val="20"/>
              </w:rPr>
              <w:t>ение,</w:t>
            </w:r>
            <w:r w:rsidRPr="00C651B4">
              <w:rPr>
                <w:sz w:val="20"/>
                <w:szCs w:val="20"/>
              </w:rPr>
              <w:t xml:space="preserve"> прошедших обучение или повышение квалификации в области энергоменеджмента, </w:t>
            </w: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080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671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  <w:tc>
          <w:tcPr>
            <w:tcW w:w="894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  <w:tc>
          <w:tcPr>
            <w:tcW w:w="718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  <w:tc>
          <w:tcPr>
            <w:tcW w:w="718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  <w:tc>
          <w:tcPr>
            <w:tcW w:w="1157" w:type="dxa"/>
            <w:vAlign w:val="center"/>
          </w:tcPr>
          <w:p w:rsidR="007D2D4C" w:rsidRPr="009D6C6D" w:rsidRDefault="007D2D4C" w:rsidP="00D86B78">
            <w:pPr>
              <w:jc w:val="center"/>
            </w:pPr>
            <w:r>
              <w:t>2</w:t>
            </w:r>
          </w:p>
        </w:tc>
      </w:tr>
      <w:tr w:rsidR="007D2D4C" w:rsidRPr="00C651B4" w:rsidTr="001B1CFF">
        <w:tblPrEx>
          <w:tblLook w:val="00A0"/>
        </w:tblPrEx>
        <w:trPr>
          <w:gridBefore w:val="1"/>
          <w:trHeight w:val="405"/>
          <w:jc w:val="center"/>
        </w:trPr>
        <w:tc>
          <w:tcPr>
            <w:tcW w:w="466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2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vMerge/>
            <w:vAlign w:val="center"/>
          </w:tcPr>
          <w:p w:rsidR="007D2D4C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7D2D4C" w:rsidRPr="00C651B4" w:rsidRDefault="007D2D4C" w:rsidP="001B1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</w:t>
            </w:r>
          </w:p>
        </w:tc>
        <w:tc>
          <w:tcPr>
            <w:tcW w:w="1800" w:type="dxa"/>
            <w:vMerge/>
            <w:vAlign w:val="center"/>
          </w:tcPr>
          <w:p w:rsidR="007D2D4C" w:rsidRPr="00C651B4" w:rsidRDefault="007D2D4C" w:rsidP="00D86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671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709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894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718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718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  <w:tc>
          <w:tcPr>
            <w:tcW w:w="1157" w:type="dxa"/>
            <w:vAlign w:val="center"/>
          </w:tcPr>
          <w:p w:rsidR="007D2D4C" w:rsidRDefault="007D2D4C" w:rsidP="00D86B78">
            <w:pPr>
              <w:jc w:val="center"/>
            </w:pPr>
            <w:r>
              <w:t>1</w:t>
            </w:r>
          </w:p>
        </w:tc>
      </w:tr>
    </w:tbl>
    <w:p w:rsidR="007D2D4C" w:rsidRPr="00C651B4" w:rsidRDefault="007D2D4C" w:rsidP="00681403">
      <w:pPr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  <w:r w:rsidRPr="00C651B4">
        <w:rPr>
          <w:sz w:val="28"/>
          <w:szCs w:val="28"/>
        </w:rPr>
        <w:br w:type="page"/>
      </w:r>
    </w:p>
    <w:p w:rsidR="007D2D4C" w:rsidRPr="00C651B4" w:rsidRDefault="007D2D4C" w:rsidP="00681403">
      <w:pPr>
        <w:jc w:val="right"/>
        <w:rPr>
          <w:sz w:val="28"/>
          <w:szCs w:val="28"/>
        </w:rPr>
      </w:pPr>
      <w:r w:rsidRPr="00C651B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C651B4">
        <w:rPr>
          <w:sz w:val="28"/>
          <w:szCs w:val="28"/>
        </w:rPr>
        <w:t>2</w:t>
      </w:r>
      <w:r>
        <w:rPr>
          <w:sz w:val="28"/>
          <w:szCs w:val="28"/>
        </w:rPr>
        <w:t xml:space="preserve"> к муниципальной программе</w:t>
      </w:r>
    </w:p>
    <w:p w:rsidR="007D2D4C" w:rsidRPr="00C651B4" w:rsidRDefault="007D2D4C" w:rsidP="00681403">
      <w:pPr>
        <w:ind w:left="720"/>
        <w:jc w:val="center"/>
      </w:pPr>
    </w:p>
    <w:p w:rsidR="007D2D4C" w:rsidRPr="006C1723" w:rsidRDefault="007D2D4C" w:rsidP="00681403">
      <w:pPr>
        <w:ind w:left="720"/>
        <w:jc w:val="center"/>
        <w:rPr>
          <w:sz w:val="28"/>
          <w:szCs w:val="28"/>
        </w:rPr>
      </w:pPr>
      <w:r w:rsidRPr="00C651B4">
        <w:t xml:space="preserve"> </w:t>
      </w:r>
      <w:r w:rsidRPr="006C1723">
        <w:rPr>
          <w:sz w:val="28"/>
          <w:szCs w:val="28"/>
        </w:rPr>
        <w:t>Сведения об основных мерах правового регулирования в сфере</w:t>
      </w:r>
      <w:r>
        <w:rPr>
          <w:sz w:val="28"/>
          <w:szCs w:val="28"/>
        </w:rPr>
        <w:t xml:space="preserve"> </w:t>
      </w:r>
      <w:r w:rsidRPr="006C1723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>муниципальной</w:t>
      </w:r>
      <w:r w:rsidRPr="006C1723">
        <w:rPr>
          <w:sz w:val="28"/>
          <w:szCs w:val="28"/>
        </w:rPr>
        <w:t xml:space="preserve"> программы</w:t>
      </w:r>
    </w:p>
    <w:p w:rsidR="007D2D4C" w:rsidRPr="00C651B4" w:rsidRDefault="007D2D4C" w:rsidP="00681403">
      <w:pPr>
        <w:jc w:val="center"/>
      </w:pPr>
    </w:p>
    <w:tbl>
      <w:tblPr>
        <w:tblW w:w="1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1"/>
        <w:gridCol w:w="3423"/>
        <w:gridCol w:w="4860"/>
        <w:gridCol w:w="3424"/>
        <w:gridCol w:w="108"/>
        <w:gridCol w:w="2592"/>
      </w:tblGrid>
      <w:tr w:rsidR="007D2D4C" w:rsidRPr="00C651B4" w:rsidTr="00681403">
        <w:trPr>
          <w:trHeight w:val="147"/>
          <w:jc w:val="center"/>
        </w:trPr>
        <w:tc>
          <w:tcPr>
            <w:tcW w:w="821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№</w:t>
            </w:r>
          </w:p>
          <w:p w:rsidR="007D2D4C" w:rsidRPr="00C651B4" w:rsidRDefault="007D2D4C" w:rsidP="00681403">
            <w:pPr>
              <w:jc w:val="center"/>
            </w:pPr>
            <w:r w:rsidRPr="00C651B4">
              <w:t>п/п</w:t>
            </w:r>
          </w:p>
        </w:tc>
        <w:tc>
          <w:tcPr>
            <w:tcW w:w="3423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 xml:space="preserve">Вид      </w:t>
            </w:r>
            <w:r w:rsidRPr="00C651B4">
              <w:br/>
              <w:t xml:space="preserve"> нормативного  </w:t>
            </w:r>
            <w:r w:rsidRPr="00C651B4">
              <w:br/>
              <w:t>правового акта</w:t>
            </w:r>
          </w:p>
        </w:tc>
        <w:tc>
          <w:tcPr>
            <w:tcW w:w="4860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Основные положения</w:t>
            </w:r>
          </w:p>
          <w:p w:rsidR="007D2D4C" w:rsidRPr="00C651B4" w:rsidRDefault="007D2D4C" w:rsidP="00681403">
            <w:pPr>
              <w:jc w:val="center"/>
            </w:pPr>
            <w:r w:rsidRPr="00C651B4">
              <w:t xml:space="preserve">(наименование)  </w:t>
            </w:r>
            <w:r w:rsidRPr="00C651B4">
              <w:br/>
              <w:t xml:space="preserve">     нормативного     </w:t>
            </w:r>
            <w:r w:rsidRPr="00C651B4">
              <w:br/>
              <w:t xml:space="preserve">    правового акта</w:t>
            </w:r>
          </w:p>
        </w:tc>
        <w:tc>
          <w:tcPr>
            <w:tcW w:w="3424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Координатор государственной программы, координатор подпрограммы</w:t>
            </w:r>
          </w:p>
          <w:p w:rsidR="007D2D4C" w:rsidRPr="00C651B4" w:rsidRDefault="007D2D4C" w:rsidP="00681403">
            <w:pPr>
              <w:jc w:val="center"/>
            </w:pPr>
          </w:p>
        </w:tc>
        <w:tc>
          <w:tcPr>
            <w:tcW w:w="2700" w:type="dxa"/>
            <w:gridSpan w:val="2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Ожидаемые</w:t>
            </w:r>
          </w:p>
          <w:p w:rsidR="007D2D4C" w:rsidRPr="00C651B4" w:rsidRDefault="007D2D4C" w:rsidP="00681403">
            <w:pPr>
              <w:jc w:val="center"/>
            </w:pPr>
            <w:r w:rsidRPr="00C651B4">
              <w:t>сроки</w:t>
            </w:r>
          </w:p>
          <w:p w:rsidR="007D2D4C" w:rsidRPr="00C651B4" w:rsidRDefault="007D2D4C" w:rsidP="00681403">
            <w:pPr>
              <w:jc w:val="center"/>
            </w:pPr>
            <w:r w:rsidRPr="00C651B4">
              <w:t>принятия</w:t>
            </w:r>
          </w:p>
        </w:tc>
      </w:tr>
      <w:tr w:rsidR="007D2D4C" w:rsidRPr="00C651B4" w:rsidTr="00681403">
        <w:trPr>
          <w:trHeight w:val="147"/>
          <w:jc w:val="center"/>
        </w:trPr>
        <w:tc>
          <w:tcPr>
            <w:tcW w:w="821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1</w:t>
            </w:r>
          </w:p>
        </w:tc>
        <w:tc>
          <w:tcPr>
            <w:tcW w:w="3423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2</w:t>
            </w:r>
          </w:p>
        </w:tc>
        <w:tc>
          <w:tcPr>
            <w:tcW w:w="4860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3</w:t>
            </w:r>
          </w:p>
        </w:tc>
        <w:tc>
          <w:tcPr>
            <w:tcW w:w="3424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4</w:t>
            </w:r>
          </w:p>
        </w:tc>
        <w:tc>
          <w:tcPr>
            <w:tcW w:w="2700" w:type="dxa"/>
            <w:gridSpan w:val="2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5</w:t>
            </w:r>
          </w:p>
        </w:tc>
      </w:tr>
      <w:tr w:rsidR="007D2D4C" w:rsidRPr="00C651B4" w:rsidTr="00681403">
        <w:trPr>
          <w:trHeight w:val="147"/>
          <w:jc w:val="center"/>
        </w:trPr>
        <w:tc>
          <w:tcPr>
            <w:tcW w:w="15228" w:type="dxa"/>
            <w:gridSpan w:val="6"/>
          </w:tcPr>
          <w:p w:rsidR="007D2D4C" w:rsidRPr="00C651B4" w:rsidRDefault="007D2D4C" w:rsidP="00B27890">
            <w:pPr>
              <w:jc w:val="center"/>
            </w:pPr>
            <w:r w:rsidRPr="00C651B4">
              <w:t xml:space="preserve">Подпрограмма «Энергосбережение и повышение энергетической эффективности в </w:t>
            </w:r>
            <w:r>
              <w:t>муниципальных учреждениях</w:t>
            </w:r>
            <w:r w:rsidRPr="00C651B4">
              <w:t xml:space="preserve"> с 201</w:t>
            </w:r>
            <w:r>
              <w:t>5</w:t>
            </w:r>
            <w:r w:rsidRPr="00C651B4">
              <w:t xml:space="preserve"> по 202</w:t>
            </w:r>
            <w:r>
              <w:t>1</w:t>
            </w:r>
            <w:r w:rsidRPr="00C651B4">
              <w:t xml:space="preserve"> годы»</w:t>
            </w:r>
          </w:p>
        </w:tc>
      </w:tr>
      <w:tr w:rsidR="007D2D4C" w:rsidRPr="00C651B4" w:rsidTr="00681403">
        <w:trPr>
          <w:trHeight w:val="1688"/>
          <w:jc w:val="center"/>
        </w:trPr>
        <w:tc>
          <w:tcPr>
            <w:tcW w:w="821" w:type="dxa"/>
            <w:vAlign w:val="center"/>
          </w:tcPr>
          <w:p w:rsidR="007D2D4C" w:rsidRPr="00C651B4" w:rsidRDefault="007D2D4C" w:rsidP="00681403">
            <w:pPr>
              <w:jc w:val="center"/>
            </w:pPr>
            <w:r w:rsidRPr="00C651B4">
              <w:t>1.</w:t>
            </w:r>
          </w:p>
        </w:tc>
        <w:tc>
          <w:tcPr>
            <w:tcW w:w="3423" w:type="dxa"/>
            <w:vAlign w:val="center"/>
          </w:tcPr>
          <w:p w:rsidR="007D2D4C" w:rsidRPr="00C651B4" w:rsidRDefault="007D2D4C" w:rsidP="00B27890">
            <w:r w:rsidRPr="00C651B4">
              <w:t xml:space="preserve">Постановление </w:t>
            </w:r>
            <w:r>
              <w:t>Администрации Тамбовского района</w:t>
            </w:r>
          </w:p>
        </w:tc>
        <w:tc>
          <w:tcPr>
            <w:tcW w:w="4860" w:type="dxa"/>
            <w:vAlign w:val="center"/>
          </w:tcPr>
          <w:p w:rsidR="007D2D4C" w:rsidRPr="00C651B4" w:rsidRDefault="007D2D4C" w:rsidP="00B27890">
            <w:r w:rsidRPr="00C651B4">
              <w:t xml:space="preserve">О внесении изменений в постановление </w:t>
            </w:r>
            <w:r>
              <w:t xml:space="preserve">Администрации Тамбовского района </w:t>
            </w:r>
            <w:r w:rsidRPr="00C651B4">
              <w:t xml:space="preserve"> </w:t>
            </w:r>
          </w:p>
        </w:tc>
        <w:tc>
          <w:tcPr>
            <w:tcW w:w="3532" w:type="dxa"/>
            <w:gridSpan w:val="2"/>
            <w:vAlign w:val="center"/>
          </w:tcPr>
          <w:p w:rsidR="007D2D4C" w:rsidRPr="00C651B4" w:rsidRDefault="007D2D4C" w:rsidP="006F1DDE">
            <w:pPr>
              <w:jc w:val="center"/>
            </w:pPr>
            <w:r>
              <w:t>Администрации Тамбовского района</w:t>
            </w:r>
          </w:p>
        </w:tc>
        <w:tc>
          <w:tcPr>
            <w:tcW w:w="2592" w:type="dxa"/>
            <w:vAlign w:val="center"/>
          </w:tcPr>
          <w:p w:rsidR="007D2D4C" w:rsidRPr="00C651B4" w:rsidRDefault="007D2D4C" w:rsidP="00B27890">
            <w:pPr>
              <w:jc w:val="center"/>
            </w:pPr>
            <w:r w:rsidRPr="00C651B4">
              <w:t>201</w:t>
            </w:r>
            <w:r>
              <w:t>5</w:t>
            </w:r>
            <w:r w:rsidRPr="00C651B4">
              <w:t>-202</w:t>
            </w:r>
            <w:r>
              <w:t>1</w:t>
            </w:r>
            <w:r w:rsidRPr="00C651B4">
              <w:t xml:space="preserve"> гг. (по мере необходимости)</w:t>
            </w:r>
          </w:p>
        </w:tc>
      </w:tr>
    </w:tbl>
    <w:p w:rsidR="007D2D4C" w:rsidRDefault="007D2D4C" w:rsidP="00681403">
      <w:pPr>
        <w:ind w:left="1416" w:firstLine="708"/>
        <w:jc w:val="right"/>
        <w:rPr>
          <w:sz w:val="28"/>
          <w:szCs w:val="28"/>
        </w:rPr>
      </w:pPr>
      <w:r w:rsidRPr="00C651B4">
        <w:rPr>
          <w:sz w:val="28"/>
          <w:szCs w:val="28"/>
        </w:rPr>
        <w:br w:type="page"/>
      </w:r>
    </w:p>
    <w:p w:rsidR="007D2D4C" w:rsidRPr="00C651B4" w:rsidRDefault="007D2D4C" w:rsidP="00681403">
      <w:pPr>
        <w:ind w:left="1416" w:firstLine="708"/>
        <w:jc w:val="right"/>
        <w:rPr>
          <w:sz w:val="28"/>
          <w:szCs w:val="28"/>
        </w:rPr>
      </w:pPr>
      <w:r w:rsidRPr="00C651B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C651B4">
        <w:rPr>
          <w:sz w:val="28"/>
          <w:szCs w:val="28"/>
        </w:rPr>
        <w:t>3</w:t>
      </w:r>
      <w:r>
        <w:rPr>
          <w:sz w:val="28"/>
          <w:szCs w:val="28"/>
        </w:rPr>
        <w:t xml:space="preserve"> к муниципальной программе</w:t>
      </w:r>
    </w:p>
    <w:p w:rsidR="007D2D4C" w:rsidRPr="00C651B4" w:rsidRDefault="007D2D4C" w:rsidP="00681403">
      <w:pPr>
        <w:jc w:val="center"/>
        <w:rPr>
          <w:sz w:val="28"/>
          <w:szCs w:val="28"/>
        </w:rPr>
      </w:pPr>
      <w:r w:rsidRPr="00C651B4">
        <w:rPr>
          <w:sz w:val="28"/>
          <w:szCs w:val="28"/>
        </w:rPr>
        <w:t xml:space="preserve">Ресурсное обеспечение реализации </w:t>
      </w:r>
      <w:r>
        <w:rPr>
          <w:sz w:val="28"/>
          <w:szCs w:val="28"/>
        </w:rPr>
        <w:t>муниципальной</w:t>
      </w:r>
      <w:r w:rsidRPr="00C651B4">
        <w:rPr>
          <w:sz w:val="28"/>
          <w:szCs w:val="28"/>
        </w:rPr>
        <w:t xml:space="preserve"> программы за счет средств бюджета </w:t>
      </w:r>
      <w:r>
        <w:rPr>
          <w:sz w:val="28"/>
          <w:szCs w:val="28"/>
        </w:rPr>
        <w:t>Тамбовского района</w:t>
      </w:r>
    </w:p>
    <w:tbl>
      <w:tblPr>
        <w:tblW w:w="16023" w:type="dxa"/>
        <w:tblInd w:w="-718" w:type="dxa"/>
        <w:tblLayout w:type="fixed"/>
        <w:tblLook w:val="0000"/>
      </w:tblPr>
      <w:tblGrid>
        <w:gridCol w:w="724"/>
        <w:gridCol w:w="2019"/>
        <w:gridCol w:w="1592"/>
        <w:gridCol w:w="745"/>
        <w:gridCol w:w="717"/>
        <w:gridCol w:w="1038"/>
        <w:gridCol w:w="560"/>
        <w:gridCol w:w="1166"/>
        <w:gridCol w:w="1066"/>
        <w:gridCol w:w="1066"/>
        <w:gridCol w:w="1066"/>
        <w:gridCol w:w="1066"/>
        <w:gridCol w:w="1066"/>
        <w:gridCol w:w="1066"/>
        <w:gridCol w:w="1066"/>
      </w:tblGrid>
      <w:tr w:rsidR="007D2D4C" w:rsidRPr="00C651B4" w:rsidTr="00A144C7">
        <w:trPr>
          <w:trHeight w:val="184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Статус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Наименование государственной программы, подпрограммы, основного мероприятия, мероприятия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Координатор государственной программы, координатор подпрограммы, участники государственной программы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Расходы (тыс.руб.), годы</w:t>
            </w:r>
          </w:p>
        </w:tc>
      </w:tr>
      <w:tr w:rsidR="007D2D4C" w:rsidRPr="00C651B4" w:rsidTr="00A144C7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ГРБС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РзПР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ВР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Всего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0C008F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0C008F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0C0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0C008F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0C008F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0C008F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2D4C" w:rsidRPr="00C651B4" w:rsidRDefault="007D2D4C" w:rsidP="000C008F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C651B4">
              <w:rPr>
                <w:sz w:val="20"/>
                <w:szCs w:val="20"/>
              </w:rPr>
              <w:t xml:space="preserve"> год</w:t>
            </w:r>
          </w:p>
        </w:tc>
      </w:tr>
      <w:tr w:rsidR="007D2D4C" w:rsidRPr="00C651B4" w:rsidTr="00A144C7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1B1F1A" w:rsidRDefault="007D2D4C" w:rsidP="00E424E1">
            <w:pPr>
              <w:rPr>
                <w:b/>
                <w:sz w:val="20"/>
                <w:szCs w:val="20"/>
              </w:rPr>
            </w:pPr>
            <w:r w:rsidRPr="001B1F1A">
              <w:rPr>
                <w:b/>
                <w:sz w:val="20"/>
                <w:szCs w:val="20"/>
              </w:rPr>
              <w:t>Основное мероприятие 1.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1B1F1A" w:rsidRDefault="007D2D4C" w:rsidP="00681403">
            <w:pPr>
              <w:rPr>
                <w:b/>
                <w:sz w:val="20"/>
                <w:szCs w:val="20"/>
              </w:rPr>
            </w:pPr>
            <w:r w:rsidRPr="001B1F1A">
              <w:rPr>
                <w:b/>
                <w:sz w:val="20"/>
                <w:szCs w:val="20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1B1F1A">
              <w:rPr>
                <w:b/>
                <w:sz w:val="20"/>
                <w:szCs w:val="20"/>
              </w:rPr>
              <w:t>Структурные подразделения Администрации Тамбовского района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1012,0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760,0</w:t>
            </w:r>
          </w:p>
        </w:tc>
      </w:tr>
      <w:tr w:rsidR="007D2D4C" w:rsidRPr="00C651B4" w:rsidTr="00A144C7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 Администрации Тамбовского района</w:t>
            </w:r>
            <w:r w:rsidRPr="00C651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734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7D2D4C" w:rsidRPr="00C651B4" w:rsidTr="00A144C7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 Администрации Тамбовского района</w:t>
            </w:r>
            <w:r w:rsidRPr="00C651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</w:t>
            </w:r>
          </w:p>
        </w:tc>
      </w:tr>
      <w:tr w:rsidR="007D2D4C" w:rsidRPr="00C651B4" w:rsidTr="00A144C7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«Районный центр спорта»</w:t>
            </w:r>
            <w:r w:rsidRPr="00C651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947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A144C7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«Дирекция по обслуживанию зданий и автомобильного транспорта»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A144C7">
        <w:trPr>
          <w:trHeight w:val="7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1B1F1A" w:rsidRDefault="007D2D4C" w:rsidP="00E424E1">
            <w:pPr>
              <w:rPr>
                <w:b/>
                <w:sz w:val="20"/>
                <w:szCs w:val="20"/>
              </w:rPr>
            </w:pPr>
            <w:r w:rsidRPr="001B1F1A">
              <w:rPr>
                <w:b/>
                <w:sz w:val="20"/>
                <w:szCs w:val="20"/>
              </w:rPr>
              <w:t>Основное мероприятие 2.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1B1F1A" w:rsidRDefault="007D2D4C" w:rsidP="00681403">
            <w:pPr>
              <w:rPr>
                <w:b/>
                <w:sz w:val="20"/>
                <w:szCs w:val="20"/>
              </w:rPr>
            </w:pPr>
            <w:r w:rsidRPr="001B1F1A">
              <w:rPr>
                <w:b/>
                <w:sz w:val="20"/>
                <w:szCs w:val="20"/>
              </w:rPr>
              <w:t>Мероприятия по энергосбережению, имеющие системных характер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1B1F1A">
              <w:rPr>
                <w:b/>
                <w:sz w:val="20"/>
                <w:szCs w:val="20"/>
              </w:rPr>
              <w:t>Структурные подразделения Администрации тамбовского района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2156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1B1F1A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jc w:val="center"/>
              <w:rPr>
                <w:b/>
                <w:sz w:val="20"/>
                <w:szCs w:val="20"/>
              </w:rPr>
            </w:pPr>
          </w:p>
          <w:p w:rsidR="007D2D4C" w:rsidRPr="001B1F1A" w:rsidRDefault="007D2D4C" w:rsidP="006026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</w:tr>
      <w:tr w:rsidR="007D2D4C" w:rsidRPr="00C651B4" w:rsidTr="00A144C7">
        <w:trPr>
          <w:trHeight w:val="7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 Администрации Тамбовского района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7D2D4C" w:rsidRPr="00C651B4" w:rsidTr="00A144C7">
        <w:trPr>
          <w:trHeight w:val="7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 Администрации Тамбовского района</w:t>
            </w:r>
            <w:r w:rsidRPr="00C651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2156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817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7D2D4C" w:rsidRPr="00C651B4" w:rsidTr="00A144C7">
        <w:trPr>
          <w:trHeight w:val="7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rPr>
                <w:b/>
                <w:sz w:val="20"/>
                <w:szCs w:val="20"/>
              </w:rPr>
            </w:pPr>
            <w:r w:rsidRPr="0081737F">
              <w:rPr>
                <w:b/>
                <w:sz w:val="20"/>
                <w:szCs w:val="20"/>
              </w:rPr>
              <w:t>Всего по программе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8015,0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3 753,0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A4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81737F">
              <w:rPr>
                <w:b/>
                <w:sz w:val="20"/>
                <w:szCs w:val="20"/>
              </w:rPr>
              <w:t>1635,0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81737F">
              <w:rPr>
                <w:b/>
                <w:sz w:val="20"/>
                <w:szCs w:val="20"/>
              </w:rPr>
              <w:t>1047,0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81737F">
              <w:rPr>
                <w:b/>
                <w:sz w:val="20"/>
                <w:szCs w:val="20"/>
              </w:rPr>
              <w:t>785,0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81737F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81737F">
              <w:rPr>
                <w:b/>
                <w:sz w:val="20"/>
                <w:szCs w:val="20"/>
              </w:rPr>
              <w:t>795,0</w:t>
            </w:r>
          </w:p>
        </w:tc>
      </w:tr>
    </w:tbl>
    <w:p w:rsidR="007D2D4C" w:rsidRPr="00C651B4" w:rsidRDefault="007D2D4C" w:rsidP="00681403">
      <w:pPr>
        <w:rPr>
          <w:sz w:val="28"/>
          <w:szCs w:val="28"/>
        </w:rPr>
      </w:pPr>
    </w:p>
    <w:p w:rsidR="007D2D4C" w:rsidRDefault="007D2D4C" w:rsidP="00681403">
      <w:pPr>
        <w:jc w:val="center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Default="007D2D4C" w:rsidP="00681403">
      <w:pPr>
        <w:jc w:val="right"/>
        <w:rPr>
          <w:sz w:val="28"/>
          <w:szCs w:val="28"/>
        </w:rPr>
      </w:pPr>
    </w:p>
    <w:p w:rsidR="007D2D4C" w:rsidRPr="00C651B4" w:rsidRDefault="007D2D4C" w:rsidP="00681403">
      <w:pPr>
        <w:jc w:val="right"/>
        <w:rPr>
          <w:sz w:val="28"/>
          <w:szCs w:val="28"/>
        </w:rPr>
      </w:pPr>
      <w:r w:rsidRPr="00C651B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C651B4">
        <w:rPr>
          <w:sz w:val="28"/>
          <w:szCs w:val="28"/>
        </w:rPr>
        <w:t>4</w:t>
      </w:r>
      <w:r>
        <w:rPr>
          <w:sz w:val="28"/>
          <w:szCs w:val="28"/>
        </w:rPr>
        <w:t xml:space="preserve"> к государственной программе</w:t>
      </w:r>
    </w:p>
    <w:p w:rsidR="007D2D4C" w:rsidRPr="00C651B4" w:rsidRDefault="007D2D4C" w:rsidP="00681403">
      <w:pPr>
        <w:jc w:val="center"/>
      </w:pPr>
    </w:p>
    <w:p w:rsidR="007D2D4C" w:rsidRPr="00C651B4" w:rsidRDefault="007D2D4C" w:rsidP="00681403">
      <w:pPr>
        <w:jc w:val="center"/>
        <w:rPr>
          <w:sz w:val="28"/>
          <w:szCs w:val="28"/>
        </w:rPr>
      </w:pPr>
      <w:r w:rsidRPr="00C651B4">
        <w:rPr>
          <w:sz w:val="28"/>
          <w:szCs w:val="28"/>
        </w:rPr>
        <w:t xml:space="preserve">Ресурсное обеспечение и прогнозная (справочная) оценка расходов на реализацию мероприятий </w:t>
      </w:r>
      <w:r>
        <w:rPr>
          <w:sz w:val="28"/>
          <w:szCs w:val="28"/>
        </w:rPr>
        <w:t>муниципальной</w:t>
      </w:r>
      <w:r w:rsidRPr="00C651B4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района</w:t>
      </w:r>
      <w:r w:rsidRPr="00C651B4">
        <w:rPr>
          <w:sz w:val="28"/>
          <w:szCs w:val="28"/>
        </w:rPr>
        <w:t xml:space="preserve"> из различных источников финансирования</w:t>
      </w:r>
    </w:p>
    <w:tbl>
      <w:tblPr>
        <w:tblW w:w="16120" w:type="dxa"/>
        <w:tblInd w:w="-763" w:type="dxa"/>
        <w:tblLook w:val="0000"/>
      </w:tblPr>
      <w:tblGrid>
        <w:gridCol w:w="1666"/>
        <w:gridCol w:w="2934"/>
        <w:gridCol w:w="2028"/>
        <w:gridCol w:w="1295"/>
        <w:gridCol w:w="1171"/>
        <w:gridCol w:w="1171"/>
        <w:gridCol w:w="1171"/>
        <w:gridCol w:w="1171"/>
        <w:gridCol w:w="1171"/>
        <w:gridCol w:w="1171"/>
        <w:gridCol w:w="1171"/>
      </w:tblGrid>
      <w:tr w:rsidR="007D2D4C" w:rsidRPr="00C651B4" w:rsidTr="00A144C7">
        <w:trPr>
          <w:trHeight w:val="2025"/>
        </w:trPr>
        <w:tc>
          <w:tcPr>
            <w:tcW w:w="1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Статус</w:t>
            </w:r>
          </w:p>
        </w:tc>
        <w:tc>
          <w:tcPr>
            <w:tcW w:w="29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02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49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Оценка расходов (тыс.рублей)</w:t>
            </w:r>
          </w:p>
        </w:tc>
      </w:tr>
      <w:tr w:rsidR="007D2D4C" w:rsidRPr="00C651B4" w:rsidTr="00A144C7">
        <w:trPr>
          <w:trHeight w:val="780"/>
        </w:trPr>
        <w:tc>
          <w:tcPr>
            <w:tcW w:w="16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Всего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rPr>
                <w:i/>
                <w:iCs/>
                <w:sz w:val="20"/>
                <w:szCs w:val="20"/>
              </w:rPr>
            </w:pPr>
            <w:r w:rsidRPr="00C651B4">
              <w:rPr>
                <w:i/>
                <w:iCs/>
                <w:sz w:val="20"/>
                <w:szCs w:val="20"/>
              </w:rPr>
              <w:t>1-й год реализации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rPr>
                <w:i/>
                <w:iCs/>
                <w:sz w:val="20"/>
                <w:szCs w:val="20"/>
              </w:rPr>
            </w:pPr>
            <w:r w:rsidRPr="00C651B4">
              <w:rPr>
                <w:i/>
                <w:iCs/>
                <w:sz w:val="20"/>
                <w:szCs w:val="20"/>
              </w:rPr>
              <w:t>2-й год реализации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rPr>
                <w:i/>
                <w:iCs/>
                <w:sz w:val="20"/>
                <w:szCs w:val="20"/>
              </w:rPr>
            </w:pPr>
            <w:r w:rsidRPr="00C651B4">
              <w:rPr>
                <w:i/>
                <w:iCs/>
                <w:sz w:val="20"/>
                <w:szCs w:val="20"/>
              </w:rPr>
              <w:t>3-й год реализации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rPr>
                <w:i/>
                <w:iCs/>
                <w:sz w:val="20"/>
                <w:szCs w:val="20"/>
              </w:rPr>
            </w:pPr>
            <w:r w:rsidRPr="00C651B4">
              <w:rPr>
                <w:i/>
                <w:iCs/>
                <w:sz w:val="20"/>
                <w:szCs w:val="20"/>
              </w:rPr>
              <w:t>4-й год реализации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rPr>
                <w:i/>
                <w:iCs/>
                <w:sz w:val="20"/>
                <w:szCs w:val="20"/>
              </w:rPr>
            </w:pPr>
            <w:r w:rsidRPr="00C651B4">
              <w:rPr>
                <w:i/>
                <w:iCs/>
                <w:sz w:val="20"/>
                <w:szCs w:val="20"/>
              </w:rPr>
              <w:t>5-й год реализации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rPr>
                <w:i/>
                <w:iCs/>
                <w:sz w:val="20"/>
                <w:szCs w:val="20"/>
              </w:rPr>
            </w:pPr>
            <w:r w:rsidRPr="00C651B4">
              <w:rPr>
                <w:i/>
                <w:iCs/>
                <w:sz w:val="20"/>
                <w:szCs w:val="20"/>
              </w:rPr>
              <w:t>6-й год реализации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D2D4C" w:rsidRPr="00C651B4" w:rsidRDefault="007D2D4C" w:rsidP="00681403">
            <w:pPr>
              <w:rPr>
                <w:i/>
                <w:iCs/>
                <w:sz w:val="20"/>
                <w:szCs w:val="20"/>
              </w:rPr>
            </w:pPr>
            <w:r w:rsidRPr="00C651B4">
              <w:rPr>
                <w:i/>
                <w:iCs/>
                <w:sz w:val="20"/>
                <w:szCs w:val="20"/>
              </w:rPr>
              <w:t>7-й год реализации</w:t>
            </w:r>
          </w:p>
        </w:tc>
      </w:tr>
      <w:tr w:rsidR="007D2D4C" w:rsidRPr="00C651B4" w:rsidTr="000F1CE3">
        <w:trPr>
          <w:trHeight w:val="270"/>
        </w:trPr>
        <w:tc>
          <w:tcPr>
            <w:tcW w:w="1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11</w:t>
            </w:r>
          </w:p>
        </w:tc>
      </w:tr>
      <w:tr w:rsidR="007D2D4C" w:rsidRPr="00C651B4" w:rsidTr="000F1CE3">
        <w:trPr>
          <w:trHeight w:val="255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F76911" w:rsidRDefault="007D2D4C" w:rsidP="000F1CE3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Всего по Программе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F76911" w:rsidRDefault="007D2D4C" w:rsidP="009D6C6D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«Энергосбережение и повышение энергетической эффективности в муниципальных учреждениях Тамбовского района с 2015 по 2021 годы»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8015,0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2156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3753,0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A4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1635,0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1047,0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785,0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795,0</w:t>
            </w:r>
          </w:p>
        </w:tc>
      </w:tr>
      <w:tr w:rsidR="007D2D4C" w:rsidRPr="00C651B4" w:rsidTr="00A144C7">
        <w:trPr>
          <w:trHeight w:val="255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</w:tr>
      <w:tr w:rsidR="007D2D4C" w:rsidRPr="00C651B4" w:rsidTr="00A144C7">
        <w:trPr>
          <w:trHeight w:val="255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7D2D4C" w:rsidRPr="00C651B4" w:rsidTr="00A144C7">
        <w:trPr>
          <w:trHeight w:val="245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2156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8015,0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2156B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1047,0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795,0</w:t>
            </w:r>
          </w:p>
        </w:tc>
      </w:tr>
      <w:tr w:rsidR="007D2D4C" w:rsidRPr="00C651B4" w:rsidTr="00A144C7">
        <w:trPr>
          <w:trHeight w:val="245"/>
        </w:trPr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3529AD">
            <w:pPr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</w:tr>
      <w:tr w:rsidR="007D2D4C" w:rsidRPr="00C651B4" w:rsidTr="00A144C7">
        <w:trPr>
          <w:trHeight w:val="255"/>
        </w:trPr>
        <w:tc>
          <w:tcPr>
            <w:tcW w:w="16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F76911" w:rsidRDefault="007D2D4C" w:rsidP="000F1CE3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Наименование основного мероприятия 1.</w:t>
            </w:r>
          </w:p>
        </w:tc>
        <w:tc>
          <w:tcPr>
            <w:tcW w:w="29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7875,0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3753,0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1012,0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760,0</w:t>
            </w:r>
          </w:p>
        </w:tc>
      </w:tr>
      <w:tr w:rsidR="007D2D4C" w:rsidRPr="00C651B4" w:rsidTr="00A144C7">
        <w:trPr>
          <w:trHeight w:val="255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</w:tr>
      <w:tr w:rsidR="007D2D4C" w:rsidRPr="00C651B4" w:rsidTr="00A144C7">
        <w:trPr>
          <w:trHeight w:val="255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7D2D4C" w:rsidRPr="00C651B4" w:rsidTr="00A144C7">
        <w:trPr>
          <w:trHeight w:val="367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E14A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FF3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120" w:type="dxa"/>
            <w:gridSpan w:val="11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D22134" w:rsidRDefault="007D2D4C" w:rsidP="00D22134">
            <w:pPr>
              <w:jc w:val="center"/>
              <w:rPr>
                <w:b/>
                <w:sz w:val="20"/>
                <w:szCs w:val="20"/>
              </w:rPr>
            </w:pPr>
            <w:r w:rsidRPr="00D22134">
              <w:rPr>
                <w:b/>
                <w:sz w:val="20"/>
                <w:szCs w:val="20"/>
              </w:rPr>
              <w:t>Отдел образования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2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E14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2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холодной воды 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</w:p>
        </w:tc>
        <w:tc>
          <w:tcPr>
            <w:tcW w:w="2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Замена ламп  на энергосберегающие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A4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A4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681403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D2213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681403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A4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A4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300,0</w:t>
            </w:r>
          </w:p>
        </w:tc>
      </w:tr>
      <w:tr w:rsidR="007D2D4C" w:rsidRPr="00C651B4" w:rsidTr="001B1F1A">
        <w:trPr>
          <w:trHeight w:val="367"/>
        </w:trPr>
        <w:tc>
          <w:tcPr>
            <w:tcW w:w="16120" w:type="dxa"/>
            <w:gridSpan w:val="11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E540F8" w:rsidRDefault="007D2D4C" w:rsidP="00D22134">
            <w:pPr>
              <w:jc w:val="center"/>
              <w:rPr>
                <w:b/>
                <w:sz w:val="20"/>
                <w:szCs w:val="20"/>
              </w:rPr>
            </w:pPr>
            <w:r w:rsidRPr="00E540F8">
              <w:rPr>
                <w:b/>
                <w:sz w:val="20"/>
                <w:szCs w:val="20"/>
              </w:rPr>
              <w:t>Отдел культуры</w:t>
            </w:r>
          </w:p>
        </w:tc>
      </w:tr>
      <w:tr w:rsidR="007D2D4C" w:rsidRPr="00C651B4" w:rsidTr="001B1F1A">
        <w:trPr>
          <w:trHeight w:val="305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1124,0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</w:tr>
      <w:tr w:rsidR="007D2D4C" w:rsidRPr="00C651B4" w:rsidTr="001B1F1A">
        <w:trPr>
          <w:trHeight w:val="315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7D2D4C" w:rsidRDefault="007D2D4C" w:rsidP="00F769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270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D2213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1124,0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</w:tr>
      <w:tr w:rsidR="007D2D4C" w:rsidRPr="00C651B4" w:rsidTr="00E540F8">
        <w:trPr>
          <w:trHeight w:val="329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холодной воды 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90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7D2D4C" w:rsidRDefault="007D2D4C" w:rsidP="00410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435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349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Замена ламп  на энергосберегающие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D2D4C" w:rsidRPr="00C651B4" w:rsidTr="00E540F8">
        <w:trPr>
          <w:trHeight w:val="405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7D2D4C" w:rsidRDefault="007D2D4C" w:rsidP="00410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451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D2D4C" w:rsidRPr="00C651B4" w:rsidTr="001B1F1A">
        <w:trPr>
          <w:trHeight w:val="451"/>
        </w:trPr>
        <w:tc>
          <w:tcPr>
            <w:tcW w:w="16120" w:type="dxa"/>
            <w:gridSpan w:val="11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«Районный центр спорта»</w:t>
            </w:r>
          </w:p>
        </w:tc>
      </w:tr>
      <w:tr w:rsidR="007D2D4C" w:rsidRPr="00C651B4" w:rsidTr="001B1F1A">
        <w:trPr>
          <w:trHeight w:val="285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465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660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30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холодной воды 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480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555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6026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105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874F33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1.4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энергоаудита и паспортизации зданий, строений и сооружений бюджетной сферы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150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180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451"/>
        </w:trPr>
        <w:tc>
          <w:tcPr>
            <w:tcW w:w="16120" w:type="dxa"/>
            <w:gridSpan w:val="11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E540F8" w:rsidRDefault="007D2D4C" w:rsidP="006F1DDE">
            <w:pPr>
              <w:jc w:val="center"/>
              <w:rPr>
                <w:b/>
                <w:sz w:val="20"/>
                <w:szCs w:val="20"/>
              </w:rPr>
            </w:pPr>
            <w:r w:rsidRPr="00E540F8">
              <w:rPr>
                <w:b/>
                <w:sz w:val="20"/>
                <w:szCs w:val="20"/>
              </w:rPr>
              <w:t>М</w:t>
            </w:r>
            <w:r>
              <w:rPr>
                <w:b/>
                <w:sz w:val="20"/>
                <w:szCs w:val="20"/>
              </w:rPr>
              <w:t>К</w:t>
            </w:r>
            <w:r w:rsidRPr="00E540F8">
              <w:rPr>
                <w:b/>
                <w:sz w:val="20"/>
                <w:szCs w:val="20"/>
              </w:rPr>
              <w:t>У «Дирекция по обслуживанию зданий и автомобильного транспорта»</w:t>
            </w:r>
          </w:p>
        </w:tc>
      </w:tr>
      <w:tr w:rsidR="007D2D4C" w:rsidRPr="00C651B4" w:rsidTr="001B1F1A">
        <w:trPr>
          <w:trHeight w:val="330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тепловой энергии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480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540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375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приборами учета, а также автоматизация потребления холодной воды  в зданиях, строениях и сооружениях муниципальных учреждений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450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525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A4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E540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180"/>
        </w:trPr>
        <w:tc>
          <w:tcPr>
            <w:tcW w:w="1666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</w:p>
        </w:tc>
        <w:tc>
          <w:tcPr>
            <w:tcW w:w="29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Замена ламп  на энергосберегающие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D22134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135"/>
        </w:trPr>
        <w:tc>
          <w:tcPr>
            <w:tcW w:w="16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E540F8">
        <w:trPr>
          <w:trHeight w:val="120"/>
        </w:trPr>
        <w:tc>
          <w:tcPr>
            <w:tcW w:w="166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ind w:left="2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D22134" w:rsidRDefault="007D2D4C" w:rsidP="001B1F1A">
            <w:pPr>
              <w:rPr>
                <w:sz w:val="20"/>
                <w:szCs w:val="20"/>
              </w:rPr>
            </w:pPr>
            <w:r w:rsidRPr="00D22134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D2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A144C7">
        <w:trPr>
          <w:trHeight w:val="255"/>
        </w:trPr>
        <w:tc>
          <w:tcPr>
            <w:tcW w:w="16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</w:tcPr>
          <w:p w:rsidR="007D2D4C" w:rsidRPr="00F76911" w:rsidRDefault="007D2D4C" w:rsidP="000F1CE3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Наименование основного мероприятия 2.</w:t>
            </w:r>
          </w:p>
        </w:tc>
        <w:tc>
          <w:tcPr>
            <w:tcW w:w="29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Мероприятия по энергосбережению, имеющие системных характер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B0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410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410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410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410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410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410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1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2D4C" w:rsidRPr="00F76911" w:rsidRDefault="007D2D4C" w:rsidP="00410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</w:tr>
      <w:tr w:rsidR="007D2D4C" w:rsidRPr="00C651B4" w:rsidTr="00F76911">
        <w:trPr>
          <w:trHeight w:val="230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</w:tr>
      <w:tr w:rsidR="007D2D4C" w:rsidRPr="00C651B4" w:rsidTr="00A144C7">
        <w:trPr>
          <w:trHeight w:val="255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F76911" w:rsidRDefault="007D2D4C" w:rsidP="001B1F1A">
            <w:pPr>
              <w:jc w:val="center"/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0,0</w:t>
            </w:r>
          </w:p>
        </w:tc>
      </w:tr>
      <w:tr w:rsidR="007D2D4C" w:rsidRPr="00C651B4" w:rsidTr="00D22134">
        <w:trPr>
          <w:trHeight w:val="258"/>
        </w:trPr>
        <w:tc>
          <w:tcPr>
            <w:tcW w:w="16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rPr>
                <w:b/>
                <w:sz w:val="20"/>
                <w:szCs w:val="20"/>
              </w:rPr>
            </w:pPr>
            <w:r w:rsidRPr="00F76911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F76911" w:rsidRDefault="007D2D4C" w:rsidP="006814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</w:tr>
      <w:tr w:rsidR="007D2D4C" w:rsidRPr="00C651B4" w:rsidTr="001B1F1A">
        <w:trPr>
          <w:trHeight w:val="258"/>
        </w:trPr>
        <w:tc>
          <w:tcPr>
            <w:tcW w:w="1612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</w:t>
            </w:r>
          </w:p>
        </w:tc>
      </w:tr>
      <w:tr w:rsidR="007D2D4C" w:rsidRPr="00C651B4" w:rsidTr="001B1F1A">
        <w:trPr>
          <w:trHeight w:val="258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:rsidR="007D2D4C" w:rsidRPr="004A7F29" w:rsidRDefault="007D2D4C" w:rsidP="001B1F1A">
            <w:pPr>
              <w:ind w:left="209"/>
              <w:jc w:val="center"/>
              <w:rPr>
                <w:sz w:val="20"/>
                <w:szCs w:val="20"/>
              </w:rPr>
            </w:pPr>
            <w:r w:rsidRPr="004A7F29">
              <w:rPr>
                <w:sz w:val="20"/>
                <w:szCs w:val="20"/>
              </w:rPr>
              <w:t>2.1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4A7F29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обучения специалистов муниципальных учреждений, ответственных за энергосбережение и повышение энергетической эффективности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B07A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014CA6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7D2D4C" w:rsidRPr="00C651B4" w:rsidTr="001B1F1A">
        <w:trPr>
          <w:trHeight w:val="258"/>
        </w:trPr>
        <w:tc>
          <w:tcPr>
            <w:tcW w:w="16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1B1F1A">
        <w:trPr>
          <w:trHeight w:val="258"/>
        </w:trPr>
        <w:tc>
          <w:tcPr>
            <w:tcW w:w="1666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7D2D4C" w:rsidRPr="00C651B4" w:rsidTr="001B1F1A">
        <w:trPr>
          <w:trHeight w:val="258"/>
        </w:trPr>
        <w:tc>
          <w:tcPr>
            <w:tcW w:w="16120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</w:t>
            </w:r>
          </w:p>
        </w:tc>
      </w:tr>
      <w:tr w:rsidR="007D2D4C" w:rsidRPr="00C651B4" w:rsidTr="001B1F1A">
        <w:trPr>
          <w:trHeight w:val="258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:rsidR="007D2D4C" w:rsidRPr="004A7F29" w:rsidRDefault="007D2D4C" w:rsidP="001B1F1A">
            <w:pPr>
              <w:ind w:left="209"/>
              <w:jc w:val="center"/>
              <w:rPr>
                <w:sz w:val="20"/>
                <w:szCs w:val="20"/>
              </w:rPr>
            </w:pPr>
            <w:r w:rsidRPr="004A7F29">
              <w:rPr>
                <w:sz w:val="20"/>
                <w:szCs w:val="20"/>
              </w:rPr>
              <w:t>2.1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4A7F29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обучения специалистов муниципальных учреждений, ответственных за энергосбережение и повышение энергетической эффективности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7D2D4C" w:rsidRPr="00C651B4" w:rsidTr="001B1F1A">
        <w:trPr>
          <w:trHeight w:val="258"/>
        </w:trPr>
        <w:tc>
          <w:tcPr>
            <w:tcW w:w="16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Default="007D2D4C" w:rsidP="001B1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D2D4C" w:rsidRPr="00C651B4" w:rsidTr="00F76911">
        <w:trPr>
          <w:trHeight w:val="618"/>
        </w:trPr>
        <w:tc>
          <w:tcPr>
            <w:tcW w:w="1666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Pr="00C651B4" w:rsidRDefault="007D2D4C" w:rsidP="00681403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D4C" w:rsidRDefault="007D2D4C" w:rsidP="006814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B07A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D4C" w:rsidRPr="00C651B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D2D4C" w:rsidRPr="00C651B4" w:rsidRDefault="007D2D4C" w:rsidP="00410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</w:tbl>
    <w:p w:rsidR="007D2D4C" w:rsidRPr="00C651B4" w:rsidRDefault="007D2D4C" w:rsidP="00681403">
      <w:pPr>
        <w:jc w:val="both"/>
        <w:rPr>
          <w:sz w:val="28"/>
          <w:szCs w:val="28"/>
        </w:rPr>
      </w:pPr>
    </w:p>
    <w:p w:rsidR="007D2D4C" w:rsidRPr="00C651B4" w:rsidRDefault="007D2D4C" w:rsidP="00681403">
      <w:pPr>
        <w:jc w:val="both"/>
        <w:rPr>
          <w:sz w:val="28"/>
          <w:szCs w:val="28"/>
        </w:rPr>
      </w:pPr>
      <w:r w:rsidRPr="00C651B4">
        <w:rPr>
          <w:sz w:val="28"/>
          <w:szCs w:val="28"/>
        </w:rPr>
        <w:t>*Примечание – средства Государственной Корпорации – Фонда содействия реформированию ЖКХ</w:t>
      </w:r>
    </w:p>
    <w:p w:rsidR="007D2D4C" w:rsidRPr="00C651B4" w:rsidRDefault="007D2D4C" w:rsidP="00681403">
      <w:pPr>
        <w:ind w:firstLine="720"/>
        <w:jc w:val="both"/>
        <w:rPr>
          <w:sz w:val="28"/>
          <w:szCs w:val="28"/>
        </w:rPr>
      </w:pPr>
    </w:p>
    <w:p w:rsidR="007D2D4C" w:rsidRDefault="007D2D4C" w:rsidP="00681403">
      <w:pPr>
        <w:ind w:firstLine="720"/>
        <w:jc w:val="right"/>
        <w:rPr>
          <w:sz w:val="28"/>
          <w:szCs w:val="28"/>
        </w:rPr>
      </w:pPr>
      <w:r w:rsidRPr="00C651B4">
        <w:rPr>
          <w:sz w:val="28"/>
          <w:szCs w:val="28"/>
        </w:rPr>
        <w:br w:type="page"/>
      </w:r>
    </w:p>
    <w:p w:rsidR="007D2D4C" w:rsidRPr="00C651B4" w:rsidRDefault="007D2D4C" w:rsidP="00681403">
      <w:pPr>
        <w:ind w:firstLine="720"/>
        <w:jc w:val="right"/>
        <w:rPr>
          <w:sz w:val="28"/>
          <w:szCs w:val="28"/>
        </w:rPr>
      </w:pPr>
      <w:r w:rsidRPr="00C651B4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 xml:space="preserve">№ </w:t>
      </w:r>
      <w:r w:rsidRPr="00C651B4">
        <w:rPr>
          <w:sz w:val="28"/>
          <w:szCs w:val="28"/>
        </w:rPr>
        <w:t>5</w:t>
      </w:r>
      <w:r>
        <w:rPr>
          <w:sz w:val="28"/>
          <w:szCs w:val="28"/>
        </w:rPr>
        <w:t xml:space="preserve"> к муниципальной программе</w:t>
      </w:r>
    </w:p>
    <w:p w:rsidR="007D2D4C" w:rsidRPr="00C651B4" w:rsidRDefault="007D2D4C" w:rsidP="00681403">
      <w:pPr>
        <w:jc w:val="center"/>
        <w:rPr>
          <w:sz w:val="28"/>
          <w:szCs w:val="28"/>
        </w:rPr>
      </w:pPr>
      <w:r w:rsidRPr="00C651B4">
        <w:rPr>
          <w:sz w:val="28"/>
          <w:szCs w:val="28"/>
        </w:rPr>
        <w:t>Коэффициенты значимости основных мероприятий</w:t>
      </w:r>
    </w:p>
    <w:p w:rsidR="007D2D4C" w:rsidRPr="00C651B4" w:rsidRDefault="007D2D4C" w:rsidP="00681403">
      <w:pPr>
        <w:jc w:val="center"/>
        <w:rPr>
          <w:sz w:val="28"/>
          <w:szCs w:val="28"/>
        </w:rPr>
      </w:pPr>
    </w:p>
    <w:tbl>
      <w:tblPr>
        <w:tblW w:w="15839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453"/>
        <w:gridCol w:w="1259"/>
        <w:gridCol w:w="1260"/>
        <w:gridCol w:w="1260"/>
        <w:gridCol w:w="1260"/>
        <w:gridCol w:w="1260"/>
        <w:gridCol w:w="1260"/>
        <w:gridCol w:w="1260"/>
      </w:tblGrid>
      <w:tr w:rsidR="007D2D4C" w:rsidRPr="00C651B4" w:rsidTr="00C81ADF">
        <w:tc>
          <w:tcPr>
            <w:tcW w:w="567" w:type="dxa"/>
            <w:vMerge w:val="restart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№</w:t>
            </w:r>
          </w:p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п/п</w:t>
            </w:r>
          </w:p>
        </w:tc>
        <w:tc>
          <w:tcPr>
            <w:tcW w:w="6453" w:type="dxa"/>
            <w:vMerge w:val="restart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8819" w:type="dxa"/>
            <w:gridSpan w:val="7"/>
            <w:vAlign w:val="center"/>
          </w:tcPr>
          <w:p w:rsidR="007D2D4C" w:rsidRPr="00C651B4" w:rsidRDefault="007D2D4C" w:rsidP="00681403">
            <w:pPr>
              <w:ind w:left="720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7D2D4C" w:rsidRPr="00C651B4" w:rsidTr="00C81ADF">
        <w:tc>
          <w:tcPr>
            <w:tcW w:w="567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53" w:type="dxa"/>
            <w:vMerge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:rsidR="007D2D4C" w:rsidRPr="00C651B4" w:rsidRDefault="007D2D4C" w:rsidP="00681403">
            <w:pPr>
              <w:jc w:val="center"/>
              <w:rPr>
                <w:i/>
                <w:sz w:val="20"/>
                <w:szCs w:val="20"/>
              </w:rPr>
            </w:pPr>
            <w:r w:rsidRPr="00C651B4">
              <w:rPr>
                <w:i/>
                <w:sz w:val="20"/>
                <w:szCs w:val="20"/>
              </w:rPr>
              <w:t>1-й год реализации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i/>
                <w:sz w:val="20"/>
                <w:szCs w:val="20"/>
              </w:rPr>
            </w:pPr>
            <w:r w:rsidRPr="00C651B4">
              <w:rPr>
                <w:i/>
                <w:sz w:val="20"/>
                <w:szCs w:val="20"/>
              </w:rPr>
              <w:t>2-й год реализации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i/>
                <w:sz w:val="20"/>
                <w:szCs w:val="20"/>
              </w:rPr>
            </w:pPr>
            <w:r w:rsidRPr="00C651B4">
              <w:rPr>
                <w:i/>
                <w:sz w:val="20"/>
                <w:szCs w:val="20"/>
              </w:rPr>
              <w:t>3-й год реализации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i/>
                <w:sz w:val="20"/>
                <w:szCs w:val="20"/>
              </w:rPr>
            </w:pPr>
            <w:r w:rsidRPr="00C651B4">
              <w:rPr>
                <w:i/>
                <w:sz w:val="20"/>
                <w:szCs w:val="20"/>
              </w:rPr>
              <w:t>4-й год реализации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i/>
                <w:sz w:val="20"/>
                <w:szCs w:val="20"/>
              </w:rPr>
            </w:pPr>
            <w:r w:rsidRPr="00C651B4">
              <w:rPr>
                <w:i/>
                <w:sz w:val="20"/>
                <w:szCs w:val="20"/>
              </w:rPr>
              <w:t>5-й год реализации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i/>
                <w:sz w:val="20"/>
                <w:szCs w:val="20"/>
              </w:rPr>
            </w:pPr>
            <w:r w:rsidRPr="00C651B4">
              <w:rPr>
                <w:i/>
                <w:sz w:val="20"/>
                <w:szCs w:val="20"/>
              </w:rPr>
              <w:t>6-й год реализации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i/>
                <w:sz w:val="20"/>
                <w:szCs w:val="20"/>
              </w:rPr>
            </w:pPr>
            <w:r w:rsidRPr="00C651B4">
              <w:rPr>
                <w:i/>
                <w:sz w:val="20"/>
                <w:szCs w:val="20"/>
              </w:rPr>
              <w:t>7-й год реализации</w:t>
            </w:r>
          </w:p>
        </w:tc>
      </w:tr>
      <w:tr w:rsidR="007D2D4C" w:rsidRPr="00C651B4" w:rsidTr="00C81ADF">
        <w:tc>
          <w:tcPr>
            <w:tcW w:w="567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6453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:rsidR="007D2D4C" w:rsidRPr="00C651B4" w:rsidRDefault="007D2D4C" w:rsidP="00681403">
            <w:pPr>
              <w:ind w:left="34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108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102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107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62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9</w:t>
            </w:r>
          </w:p>
        </w:tc>
      </w:tr>
      <w:tr w:rsidR="007D2D4C" w:rsidRPr="00C651B4" w:rsidTr="00C81ADF">
        <w:tc>
          <w:tcPr>
            <w:tcW w:w="567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C651B4">
              <w:rPr>
                <w:sz w:val="20"/>
                <w:szCs w:val="20"/>
              </w:rPr>
              <w:t>.</w:t>
            </w:r>
          </w:p>
        </w:tc>
        <w:tc>
          <w:tcPr>
            <w:tcW w:w="6453" w:type="dxa"/>
          </w:tcPr>
          <w:p w:rsidR="007D2D4C" w:rsidRPr="00C651B4" w:rsidRDefault="007D2D4C" w:rsidP="00F76911">
            <w:pPr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 xml:space="preserve">Программа «Энергосбережение и повышение энергетической эффективности в </w:t>
            </w:r>
            <w:r>
              <w:rPr>
                <w:sz w:val="20"/>
                <w:szCs w:val="20"/>
              </w:rPr>
              <w:t>муниципальных учреждениях Тамбовского района</w:t>
            </w:r>
            <w:r w:rsidRPr="00C651B4">
              <w:rPr>
                <w:sz w:val="20"/>
                <w:szCs w:val="20"/>
              </w:rPr>
              <w:t xml:space="preserve"> с 201</w:t>
            </w:r>
            <w:r>
              <w:rPr>
                <w:sz w:val="20"/>
                <w:szCs w:val="20"/>
              </w:rPr>
              <w:t>5</w:t>
            </w:r>
            <w:r w:rsidRPr="00C651B4">
              <w:rPr>
                <w:sz w:val="20"/>
                <w:szCs w:val="20"/>
              </w:rPr>
              <w:t xml:space="preserve"> по 202</w:t>
            </w:r>
            <w:r>
              <w:rPr>
                <w:sz w:val="20"/>
                <w:szCs w:val="20"/>
              </w:rPr>
              <w:t>1</w:t>
            </w:r>
            <w:r w:rsidRPr="00C651B4">
              <w:rPr>
                <w:sz w:val="20"/>
                <w:szCs w:val="20"/>
              </w:rPr>
              <w:t xml:space="preserve"> годы»</w:t>
            </w:r>
          </w:p>
        </w:tc>
        <w:tc>
          <w:tcPr>
            <w:tcW w:w="1259" w:type="dxa"/>
            <w:vAlign w:val="center"/>
          </w:tcPr>
          <w:p w:rsidR="007D2D4C" w:rsidRPr="00C651B4" w:rsidRDefault="007D2D4C" w:rsidP="00681403">
            <w:pPr>
              <w:ind w:left="-82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79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114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165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76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78"/>
              <w:jc w:val="center"/>
              <w:rPr>
                <w:sz w:val="20"/>
                <w:szCs w:val="20"/>
              </w:rPr>
            </w:pPr>
            <w:r w:rsidRPr="00C651B4">
              <w:rPr>
                <w:sz w:val="20"/>
                <w:szCs w:val="20"/>
              </w:rPr>
              <w:t>1</w:t>
            </w:r>
          </w:p>
        </w:tc>
      </w:tr>
      <w:tr w:rsidR="007D2D4C" w:rsidRPr="00C651B4" w:rsidTr="00C81ADF">
        <w:tc>
          <w:tcPr>
            <w:tcW w:w="567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6453" w:type="dxa"/>
          </w:tcPr>
          <w:p w:rsidR="007D2D4C" w:rsidRPr="00C651B4" w:rsidRDefault="007D2D4C" w:rsidP="004267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259" w:type="dxa"/>
            <w:vAlign w:val="center"/>
          </w:tcPr>
          <w:p w:rsidR="007D2D4C" w:rsidRPr="00C651B4" w:rsidRDefault="007D2D4C" w:rsidP="00681403">
            <w:pPr>
              <w:ind w:lef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681403">
            <w:pPr>
              <w:ind w:left="-2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7D2D4C" w:rsidRPr="00C651B4" w:rsidTr="00C81ADF">
        <w:tc>
          <w:tcPr>
            <w:tcW w:w="567" w:type="dxa"/>
          </w:tcPr>
          <w:p w:rsidR="007D2D4C" w:rsidRPr="00C651B4" w:rsidRDefault="007D2D4C" w:rsidP="00681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6453" w:type="dxa"/>
            <w:vAlign w:val="center"/>
          </w:tcPr>
          <w:p w:rsidR="007D2D4C" w:rsidRPr="00C651B4" w:rsidRDefault="007D2D4C" w:rsidP="004267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энергосбережению, имеющие системных характер</w:t>
            </w:r>
          </w:p>
        </w:tc>
        <w:tc>
          <w:tcPr>
            <w:tcW w:w="1259" w:type="dxa"/>
            <w:vAlign w:val="center"/>
          </w:tcPr>
          <w:p w:rsidR="007D2D4C" w:rsidRPr="00C651B4" w:rsidRDefault="007D2D4C" w:rsidP="00104D39">
            <w:pPr>
              <w:ind w:lef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104D39">
            <w:pPr>
              <w:ind w:left="-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104D39">
            <w:pPr>
              <w:ind w:lef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1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104D39">
            <w:pPr>
              <w:ind w:left="-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104D39">
            <w:pPr>
              <w:ind w:left="-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60" w:type="dxa"/>
            <w:vAlign w:val="center"/>
          </w:tcPr>
          <w:p w:rsidR="007D2D4C" w:rsidRPr="00C651B4" w:rsidRDefault="007D2D4C" w:rsidP="00104D39">
            <w:pPr>
              <w:ind w:left="-2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</w:tbl>
    <w:p w:rsidR="007D2D4C" w:rsidRDefault="007D2D4C" w:rsidP="00C81ADF">
      <w:pPr>
        <w:pStyle w:val="ConsPlusNormal"/>
        <w:widowControl/>
        <w:ind w:left="9204" w:firstLine="708"/>
      </w:pPr>
    </w:p>
    <w:p w:rsidR="007D2D4C" w:rsidRDefault="007D2D4C" w:rsidP="00C81ADF">
      <w:pPr>
        <w:pStyle w:val="ConsPlusNormal"/>
        <w:widowControl/>
        <w:ind w:left="9204" w:firstLine="708"/>
      </w:pPr>
    </w:p>
    <w:p w:rsidR="007D2D4C" w:rsidRDefault="007D2D4C" w:rsidP="00C81ADF">
      <w:pPr>
        <w:pStyle w:val="ConsPlusNormal"/>
        <w:widowControl/>
        <w:ind w:left="9204" w:firstLine="708"/>
      </w:pPr>
    </w:p>
    <w:p w:rsidR="007D2D4C" w:rsidRDefault="007D2D4C" w:rsidP="00C81ADF">
      <w:pPr>
        <w:pStyle w:val="ConsPlusNormal"/>
        <w:widowControl/>
        <w:ind w:left="9204" w:firstLine="708"/>
      </w:pPr>
    </w:p>
    <w:p w:rsidR="007D2D4C" w:rsidRDefault="007D2D4C" w:rsidP="00C81ADF">
      <w:pPr>
        <w:pStyle w:val="ConsPlusNormal"/>
        <w:widowControl/>
        <w:ind w:left="9204" w:firstLine="708"/>
      </w:pPr>
    </w:p>
    <w:p w:rsidR="007D2D4C" w:rsidRDefault="007D2D4C" w:rsidP="00C81ADF">
      <w:pPr>
        <w:pStyle w:val="ConsPlusNormal"/>
        <w:widowControl/>
        <w:ind w:left="9204" w:firstLine="708"/>
        <w:sectPr w:rsidR="007D2D4C" w:rsidSect="00A066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9648" w:type="dxa"/>
        <w:tblLook w:val="01E0"/>
      </w:tblPr>
      <w:tblGrid>
        <w:gridCol w:w="3580"/>
        <w:gridCol w:w="3368"/>
        <w:gridCol w:w="2700"/>
      </w:tblGrid>
      <w:tr w:rsidR="007D2D4C" w:rsidTr="00DD2818">
        <w:tc>
          <w:tcPr>
            <w:tcW w:w="9648" w:type="dxa"/>
            <w:gridSpan w:val="3"/>
          </w:tcPr>
          <w:p w:rsidR="007D2D4C" w:rsidRPr="00DD2818" w:rsidRDefault="007D2D4C" w:rsidP="00DD2818">
            <w:pPr>
              <w:jc w:val="center"/>
              <w:rPr>
                <w:sz w:val="16"/>
                <w:szCs w:val="16"/>
              </w:rPr>
            </w:pPr>
            <w:r w:rsidRPr="0031795F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" style="width:36pt;height:47.25pt;visibility:visible">
                  <v:imagedata r:id="rId5" o:title=""/>
                </v:shape>
              </w:pict>
            </w:r>
          </w:p>
          <w:p w:rsidR="007D2D4C" w:rsidRPr="00DD2818" w:rsidRDefault="007D2D4C" w:rsidP="00DD2818">
            <w:pPr>
              <w:jc w:val="center"/>
              <w:rPr>
                <w:b/>
                <w:sz w:val="16"/>
                <w:szCs w:val="16"/>
              </w:rPr>
            </w:pPr>
          </w:p>
          <w:p w:rsidR="007D2D4C" w:rsidRPr="00DD2818" w:rsidRDefault="007D2D4C" w:rsidP="00DD2818">
            <w:pPr>
              <w:jc w:val="center"/>
              <w:rPr>
                <w:b/>
              </w:rPr>
            </w:pPr>
            <w:r w:rsidRPr="00DD2818">
              <w:rPr>
                <w:b/>
              </w:rPr>
              <w:t xml:space="preserve">АДМИНИСТРАЦИЯ  ТАМБОВСКОГО  РАЙОНА  </w:t>
            </w:r>
          </w:p>
          <w:p w:rsidR="007D2D4C" w:rsidRPr="00DD2818" w:rsidRDefault="007D2D4C" w:rsidP="00DD2818">
            <w:pPr>
              <w:jc w:val="center"/>
              <w:rPr>
                <w:b/>
              </w:rPr>
            </w:pPr>
            <w:r w:rsidRPr="00DD2818">
              <w:rPr>
                <w:b/>
              </w:rPr>
              <w:t>АМУРСКОЙ  ОБЛАСТИ</w:t>
            </w:r>
          </w:p>
          <w:p w:rsidR="007D2D4C" w:rsidRPr="00DD2818" w:rsidRDefault="007D2D4C" w:rsidP="00DD2818">
            <w:pPr>
              <w:jc w:val="center"/>
              <w:rPr>
                <w:b/>
              </w:rPr>
            </w:pPr>
          </w:p>
          <w:p w:rsidR="007D2D4C" w:rsidRPr="00DD2818" w:rsidRDefault="007D2D4C" w:rsidP="00DD2818">
            <w:pPr>
              <w:jc w:val="center"/>
              <w:rPr>
                <w:b/>
                <w:sz w:val="32"/>
                <w:szCs w:val="32"/>
              </w:rPr>
            </w:pPr>
            <w:r w:rsidRPr="00DD2818">
              <w:rPr>
                <w:b/>
                <w:sz w:val="32"/>
                <w:szCs w:val="32"/>
              </w:rPr>
              <w:t>ПОСТАНОВЛЕНИЕ</w:t>
            </w:r>
          </w:p>
          <w:p w:rsidR="007D2D4C" w:rsidRPr="00DD2818" w:rsidRDefault="007D2D4C" w:rsidP="00104D39">
            <w:pPr>
              <w:rPr>
                <w:b/>
              </w:rPr>
            </w:pPr>
          </w:p>
        </w:tc>
      </w:tr>
      <w:tr w:rsidR="007D2D4C" w:rsidTr="00DD2818">
        <w:tc>
          <w:tcPr>
            <w:tcW w:w="3580" w:type="dxa"/>
          </w:tcPr>
          <w:p w:rsidR="007D2D4C" w:rsidRPr="00CC7671" w:rsidRDefault="007D2D4C" w:rsidP="00104D39">
            <w:r w:rsidRPr="00CC7671">
              <w:t>24.02.2015</w:t>
            </w:r>
          </w:p>
        </w:tc>
        <w:tc>
          <w:tcPr>
            <w:tcW w:w="3368" w:type="dxa"/>
          </w:tcPr>
          <w:p w:rsidR="007D2D4C" w:rsidRPr="00CC7671" w:rsidRDefault="007D2D4C" w:rsidP="00DD2818">
            <w:pPr>
              <w:jc w:val="center"/>
            </w:pPr>
          </w:p>
        </w:tc>
        <w:tc>
          <w:tcPr>
            <w:tcW w:w="2700" w:type="dxa"/>
          </w:tcPr>
          <w:p w:rsidR="007D2D4C" w:rsidRPr="00CC7671" w:rsidRDefault="007D2D4C" w:rsidP="00E740BC">
            <w:r w:rsidRPr="00CC7671">
              <w:t>№ 180</w:t>
            </w:r>
          </w:p>
        </w:tc>
      </w:tr>
      <w:tr w:rsidR="007D2D4C" w:rsidTr="00DD2818">
        <w:tc>
          <w:tcPr>
            <w:tcW w:w="9648" w:type="dxa"/>
            <w:gridSpan w:val="3"/>
          </w:tcPr>
          <w:p w:rsidR="007D2D4C" w:rsidRDefault="007D2D4C" w:rsidP="00DD2818">
            <w:pPr>
              <w:jc w:val="center"/>
            </w:pPr>
          </w:p>
          <w:p w:rsidR="007D2D4C" w:rsidRDefault="007D2D4C" w:rsidP="00DD2818">
            <w:pPr>
              <w:jc w:val="center"/>
            </w:pPr>
            <w:r>
              <w:t>с.Тамбовка</w:t>
            </w:r>
          </w:p>
        </w:tc>
      </w:tr>
    </w:tbl>
    <w:p w:rsidR="007D2D4C" w:rsidRDefault="007D2D4C" w:rsidP="00104D39">
      <w:pPr>
        <w:widowControl w:val="0"/>
        <w:autoSpaceDE w:val="0"/>
        <w:autoSpaceDN w:val="0"/>
        <w:adjustRightInd w:val="0"/>
        <w:jc w:val="center"/>
      </w:pPr>
    </w:p>
    <w:p w:rsidR="007D2D4C" w:rsidRDefault="007D2D4C" w:rsidP="00104D39">
      <w:pPr>
        <w:pStyle w:val="ConsPlusNormal"/>
        <w:widowControl/>
        <w:ind w:right="-2" w:firstLine="9912"/>
        <w:jc w:val="both"/>
      </w:pPr>
    </w:p>
    <w:p w:rsidR="007D2D4C" w:rsidRDefault="007D2D4C" w:rsidP="00410D04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Pr="00104D39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</w:p>
    <w:p w:rsidR="007D2D4C" w:rsidRDefault="007D2D4C" w:rsidP="00410D04">
      <w:pPr>
        <w:rPr>
          <w:sz w:val="28"/>
          <w:szCs w:val="28"/>
        </w:rPr>
      </w:pPr>
      <w:r>
        <w:rPr>
          <w:sz w:val="28"/>
          <w:szCs w:val="28"/>
        </w:rPr>
        <w:t xml:space="preserve"> Администрации Тамбовского района</w:t>
      </w:r>
    </w:p>
    <w:p w:rsidR="007D2D4C" w:rsidRDefault="007D2D4C" w:rsidP="00410D04">
      <w:pPr>
        <w:rPr>
          <w:sz w:val="28"/>
          <w:szCs w:val="28"/>
        </w:rPr>
      </w:pPr>
      <w:r>
        <w:rPr>
          <w:sz w:val="28"/>
          <w:szCs w:val="28"/>
        </w:rPr>
        <w:t xml:space="preserve"> от 30.10.2014 № 1330 </w:t>
      </w:r>
    </w:p>
    <w:p w:rsidR="007D2D4C" w:rsidRDefault="007D2D4C" w:rsidP="00104D39">
      <w:pPr>
        <w:rPr>
          <w:sz w:val="28"/>
          <w:szCs w:val="28"/>
        </w:rPr>
      </w:pPr>
    </w:p>
    <w:p w:rsidR="007D2D4C" w:rsidRDefault="007D2D4C" w:rsidP="00410D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исполнении решения Совета народных депутатов от 23.12.2014 № 43  «О районном бюджете на 2015 года и плановый период 2016 и 2017 годов» </w:t>
      </w:r>
    </w:p>
    <w:p w:rsidR="007D2D4C" w:rsidRPr="0007268B" w:rsidRDefault="007D2D4C" w:rsidP="0007268B">
      <w:pPr>
        <w:jc w:val="both"/>
        <w:rPr>
          <w:b/>
          <w:sz w:val="28"/>
          <w:szCs w:val="28"/>
        </w:rPr>
      </w:pPr>
      <w:r w:rsidRPr="0007268B">
        <w:rPr>
          <w:b/>
          <w:sz w:val="28"/>
          <w:szCs w:val="28"/>
        </w:rPr>
        <w:t>п о с т а н о в л я ю:</w:t>
      </w:r>
    </w:p>
    <w:p w:rsidR="007D2D4C" w:rsidRPr="00B40136" w:rsidRDefault="007D2D4C" w:rsidP="00B40136">
      <w:pPr>
        <w:pStyle w:val="ListParagraph"/>
        <w:numPr>
          <w:ilvl w:val="0"/>
          <w:numId w:val="6"/>
        </w:numPr>
        <w:tabs>
          <w:tab w:val="left" w:pos="-3686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B40136">
        <w:rPr>
          <w:sz w:val="28"/>
          <w:szCs w:val="28"/>
        </w:rPr>
        <w:t>муниципальную программу «Энергосбережение и повышение энергетической эффективности в муниципальных учреждениях Тамбовского района на 2015-2021 годы»</w:t>
      </w:r>
      <w:r>
        <w:rPr>
          <w:sz w:val="28"/>
          <w:szCs w:val="28"/>
        </w:rPr>
        <w:t xml:space="preserve"> утвержденную постановлением Администрации Тамбовского района от 30.10.2014 № 1330, изменения согласно приложению к настоящему постановлению.</w:t>
      </w:r>
    </w:p>
    <w:p w:rsidR="007D2D4C" w:rsidRDefault="007D2D4C" w:rsidP="00B40136">
      <w:pPr>
        <w:pStyle w:val="ListParagraph"/>
        <w:numPr>
          <w:ilvl w:val="0"/>
          <w:numId w:val="6"/>
        </w:numPr>
        <w:tabs>
          <w:tab w:val="left" w:pos="-3686"/>
        </w:tabs>
        <w:ind w:left="0" w:firstLine="705"/>
        <w:jc w:val="both"/>
        <w:rPr>
          <w:sz w:val="28"/>
          <w:szCs w:val="28"/>
        </w:rPr>
      </w:pPr>
      <w:r w:rsidRPr="00B40136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</w:t>
      </w:r>
      <w:r>
        <w:rPr>
          <w:sz w:val="28"/>
          <w:szCs w:val="28"/>
        </w:rPr>
        <w:t xml:space="preserve"> </w:t>
      </w:r>
      <w:r w:rsidRPr="00B40136">
        <w:rPr>
          <w:sz w:val="28"/>
          <w:szCs w:val="28"/>
        </w:rPr>
        <w:t xml:space="preserve"> района по экономике и финансам – начальника финансового управления</w:t>
      </w:r>
      <w:r>
        <w:rPr>
          <w:sz w:val="28"/>
          <w:szCs w:val="28"/>
        </w:rPr>
        <w:t xml:space="preserve"> администрации района С.С. Евсееву.</w:t>
      </w:r>
    </w:p>
    <w:p w:rsidR="007D2D4C" w:rsidRDefault="007D2D4C" w:rsidP="00B40136">
      <w:pPr>
        <w:tabs>
          <w:tab w:val="left" w:pos="-3686"/>
        </w:tabs>
        <w:jc w:val="both"/>
        <w:rPr>
          <w:sz w:val="28"/>
          <w:szCs w:val="28"/>
        </w:rPr>
      </w:pPr>
    </w:p>
    <w:p w:rsidR="007D2D4C" w:rsidRDefault="007D2D4C" w:rsidP="00B40136">
      <w:pPr>
        <w:tabs>
          <w:tab w:val="left" w:pos="-3686"/>
        </w:tabs>
        <w:jc w:val="both"/>
        <w:rPr>
          <w:sz w:val="28"/>
          <w:szCs w:val="28"/>
        </w:rPr>
      </w:pPr>
    </w:p>
    <w:p w:rsidR="007D2D4C" w:rsidRDefault="007D2D4C" w:rsidP="00B40136">
      <w:pPr>
        <w:tabs>
          <w:tab w:val="left" w:pos="-3686"/>
        </w:tabs>
        <w:jc w:val="both"/>
        <w:rPr>
          <w:sz w:val="28"/>
          <w:szCs w:val="28"/>
        </w:rPr>
      </w:pPr>
    </w:p>
    <w:p w:rsidR="007D2D4C" w:rsidRDefault="007D2D4C" w:rsidP="00B40136">
      <w:pPr>
        <w:tabs>
          <w:tab w:val="left" w:pos="-3686"/>
        </w:tabs>
        <w:jc w:val="both"/>
        <w:rPr>
          <w:sz w:val="28"/>
          <w:szCs w:val="28"/>
        </w:rPr>
      </w:pPr>
    </w:p>
    <w:p w:rsidR="007D2D4C" w:rsidRPr="00B40136" w:rsidRDefault="007D2D4C" w:rsidP="00C04486">
      <w:pPr>
        <w:tabs>
          <w:tab w:val="left" w:pos="-3686"/>
          <w:tab w:val="left" w:pos="685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Н.Н. Змушко</w:t>
      </w:r>
    </w:p>
    <w:sectPr w:rsidR="007D2D4C" w:rsidRPr="00B40136" w:rsidSect="00104D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AA5"/>
    <w:multiLevelType w:val="hybridMultilevel"/>
    <w:tmpl w:val="2A4C121C"/>
    <w:lvl w:ilvl="0" w:tplc="E638B6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4D05E49"/>
    <w:multiLevelType w:val="hybridMultilevel"/>
    <w:tmpl w:val="ACC44C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1F07EF"/>
    <w:multiLevelType w:val="hybridMultilevel"/>
    <w:tmpl w:val="FFDE88A6"/>
    <w:lvl w:ilvl="0" w:tplc="C9566D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01EB5"/>
    <w:multiLevelType w:val="hybridMultilevel"/>
    <w:tmpl w:val="7CA06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AE22C71"/>
    <w:multiLevelType w:val="hybridMultilevel"/>
    <w:tmpl w:val="3FA88716"/>
    <w:lvl w:ilvl="0" w:tplc="0E540DE8">
      <w:start w:val="1"/>
      <w:numFmt w:val="russianLower"/>
      <w:lvlText w:val="%1)"/>
      <w:lvlJc w:val="left"/>
      <w:pPr>
        <w:ind w:left="1069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162"/>
    <w:rsid w:val="00014CA6"/>
    <w:rsid w:val="000153FA"/>
    <w:rsid w:val="000247D3"/>
    <w:rsid w:val="00026E86"/>
    <w:rsid w:val="00042523"/>
    <w:rsid w:val="00066D07"/>
    <w:rsid w:val="0007268B"/>
    <w:rsid w:val="000C008F"/>
    <w:rsid w:val="000D18D2"/>
    <w:rsid w:val="000D2E28"/>
    <w:rsid w:val="000F1CE3"/>
    <w:rsid w:val="000F7D0C"/>
    <w:rsid w:val="00104D39"/>
    <w:rsid w:val="0010718E"/>
    <w:rsid w:val="00131ADA"/>
    <w:rsid w:val="001B1CFF"/>
    <w:rsid w:val="001B1F1A"/>
    <w:rsid w:val="002156B9"/>
    <w:rsid w:val="0027600A"/>
    <w:rsid w:val="002C5891"/>
    <w:rsid w:val="0031795F"/>
    <w:rsid w:val="003529AD"/>
    <w:rsid w:val="00355209"/>
    <w:rsid w:val="003772BE"/>
    <w:rsid w:val="003878AD"/>
    <w:rsid w:val="003C26AC"/>
    <w:rsid w:val="003F6A03"/>
    <w:rsid w:val="00410D04"/>
    <w:rsid w:val="00410E2E"/>
    <w:rsid w:val="00413324"/>
    <w:rsid w:val="00426783"/>
    <w:rsid w:val="00433E68"/>
    <w:rsid w:val="00435027"/>
    <w:rsid w:val="00474209"/>
    <w:rsid w:val="00494D3D"/>
    <w:rsid w:val="004A7F29"/>
    <w:rsid w:val="005266C5"/>
    <w:rsid w:val="0054666B"/>
    <w:rsid w:val="00560294"/>
    <w:rsid w:val="005C0B23"/>
    <w:rsid w:val="005F039F"/>
    <w:rsid w:val="00602604"/>
    <w:rsid w:val="00614ACE"/>
    <w:rsid w:val="00681403"/>
    <w:rsid w:val="00686040"/>
    <w:rsid w:val="006C1723"/>
    <w:rsid w:val="006E6D56"/>
    <w:rsid w:val="006F1DDE"/>
    <w:rsid w:val="007120F6"/>
    <w:rsid w:val="00746EF5"/>
    <w:rsid w:val="007500B6"/>
    <w:rsid w:val="00793831"/>
    <w:rsid w:val="007B3133"/>
    <w:rsid w:val="007B464E"/>
    <w:rsid w:val="007D2D4C"/>
    <w:rsid w:val="00810090"/>
    <w:rsid w:val="0081737F"/>
    <w:rsid w:val="008314E1"/>
    <w:rsid w:val="008323F7"/>
    <w:rsid w:val="00850288"/>
    <w:rsid w:val="00873455"/>
    <w:rsid w:val="00874F33"/>
    <w:rsid w:val="00946083"/>
    <w:rsid w:val="0094713E"/>
    <w:rsid w:val="009D6C6D"/>
    <w:rsid w:val="009F40E8"/>
    <w:rsid w:val="009F5ED9"/>
    <w:rsid w:val="00A0664F"/>
    <w:rsid w:val="00A07BE8"/>
    <w:rsid w:val="00A144C7"/>
    <w:rsid w:val="00A213B9"/>
    <w:rsid w:val="00A34A7C"/>
    <w:rsid w:val="00A421F9"/>
    <w:rsid w:val="00A42352"/>
    <w:rsid w:val="00AA63DC"/>
    <w:rsid w:val="00AB6290"/>
    <w:rsid w:val="00AC5B34"/>
    <w:rsid w:val="00AE68CA"/>
    <w:rsid w:val="00B07AEC"/>
    <w:rsid w:val="00B13A96"/>
    <w:rsid w:val="00B20DF6"/>
    <w:rsid w:val="00B27890"/>
    <w:rsid w:val="00B361E3"/>
    <w:rsid w:val="00B40136"/>
    <w:rsid w:val="00B47612"/>
    <w:rsid w:val="00B55877"/>
    <w:rsid w:val="00B94753"/>
    <w:rsid w:val="00BA1440"/>
    <w:rsid w:val="00BB7B76"/>
    <w:rsid w:val="00BD48D6"/>
    <w:rsid w:val="00BE4CE8"/>
    <w:rsid w:val="00C04486"/>
    <w:rsid w:val="00C11ED4"/>
    <w:rsid w:val="00C34750"/>
    <w:rsid w:val="00C41CD3"/>
    <w:rsid w:val="00C651B4"/>
    <w:rsid w:val="00C72F38"/>
    <w:rsid w:val="00C77E3B"/>
    <w:rsid w:val="00C81ADF"/>
    <w:rsid w:val="00CC7671"/>
    <w:rsid w:val="00D01C6F"/>
    <w:rsid w:val="00D22134"/>
    <w:rsid w:val="00D300B5"/>
    <w:rsid w:val="00D355E5"/>
    <w:rsid w:val="00D86B78"/>
    <w:rsid w:val="00D94920"/>
    <w:rsid w:val="00D97A90"/>
    <w:rsid w:val="00DD2818"/>
    <w:rsid w:val="00DE7982"/>
    <w:rsid w:val="00E14A26"/>
    <w:rsid w:val="00E424E1"/>
    <w:rsid w:val="00E424E9"/>
    <w:rsid w:val="00E46E33"/>
    <w:rsid w:val="00E540F8"/>
    <w:rsid w:val="00E740BC"/>
    <w:rsid w:val="00EC1254"/>
    <w:rsid w:val="00ED7EA4"/>
    <w:rsid w:val="00EF7136"/>
    <w:rsid w:val="00F00162"/>
    <w:rsid w:val="00F4111B"/>
    <w:rsid w:val="00F76911"/>
    <w:rsid w:val="00FF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locked="1" w:semiHidden="0" w:uiPriority="0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0016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0162"/>
    <w:pPr>
      <w:keepNext/>
      <w:outlineLvl w:val="0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0162"/>
    <w:rPr>
      <w:rFonts w:ascii="Times New Roman" w:hAnsi="Times New Roman" w:cs="Times New Roman"/>
      <w:i/>
      <w:iCs/>
      <w:sz w:val="28"/>
      <w:szCs w:val="28"/>
      <w:lang w:eastAsia="ru-RU"/>
    </w:rPr>
  </w:style>
  <w:style w:type="paragraph" w:styleId="NormalWeb">
    <w:name w:val="Normal (Web)"/>
    <w:aliases w:val="Обычный (Web)1,Обычный (Web)1 Знак,Обычный (Web),Обычный (веб)1,Обычный (веб)11"/>
    <w:basedOn w:val="Normal"/>
    <w:uiPriority w:val="99"/>
    <w:rsid w:val="00F00162"/>
    <w:rPr>
      <w:rFonts w:ascii="Tahoma" w:hAnsi="Tahoma"/>
      <w:sz w:val="16"/>
      <w:szCs w:val="16"/>
    </w:rPr>
  </w:style>
  <w:style w:type="paragraph" w:customStyle="1" w:styleId="ConsPlusNormal">
    <w:name w:val="ConsPlusNormal"/>
    <w:uiPriority w:val="99"/>
    <w:rsid w:val="00F0016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F0016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Обычный1"/>
    <w:basedOn w:val="Normal"/>
    <w:uiPriority w:val="99"/>
    <w:rsid w:val="00F00162"/>
    <w:pPr>
      <w:shd w:val="clear" w:color="auto" w:fill="FFFFFF"/>
      <w:spacing w:after="225"/>
    </w:pPr>
    <w:rPr>
      <w:rFonts w:eastAsia="Calibri"/>
    </w:rPr>
  </w:style>
  <w:style w:type="paragraph" w:customStyle="1" w:styleId="10">
    <w:name w:val="Абзац списка1"/>
    <w:basedOn w:val="Normal"/>
    <w:uiPriority w:val="99"/>
    <w:rsid w:val="00F001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F001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F00162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TableGrid">
    <w:name w:val="Table Grid"/>
    <w:basedOn w:val="TableNormal"/>
    <w:uiPriority w:val="99"/>
    <w:rsid w:val="00F0016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F001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00162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нак Знак2 Знак Знак"/>
    <w:basedOn w:val="Normal"/>
    <w:uiPriority w:val="99"/>
    <w:rsid w:val="006814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81403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81403"/>
    <w:rPr>
      <w:rFonts w:ascii="Calibri" w:eastAsia="Times New Roman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6814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81403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8140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140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81403"/>
    <w:rPr>
      <w:rFonts w:cs="Times New Roman"/>
    </w:rPr>
  </w:style>
  <w:style w:type="character" w:styleId="Hyperlink">
    <w:name w:val="Hyperlink"/>
    <w:basedOn w:val="DefaultParagraphFont"/>
    <w:uiPriority w:val="99"/>
    <w:rsid w:val="00681403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81403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68140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140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0">
    <w:name w:val="Абзац списка2"/>
    <w:basedOn w:val="Normal"/>
    <w:uiPriority w:val="99"/>
    <w:rsid w:val="0068140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68140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4">
    <w:name w:val="Font Style14"/>
    <w:uiPriority w:val="99"/>
    <w:rsid w:val="00681403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99"/>
    <w:qFormat/>
    <w:rsid w:val="000D18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91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2456</TotalTime>
  <Pages>19</Pages>
  <Words>3966</Words>
  <Characters>22611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User</cp:lastModifiedBy>
  <cp:revision>47</cp:revision>
  <cp:lastPrinted>2015-02-20T00:40:00Z</cp:lastPrinted>
  <dcterms:created xsi:type="dcterms:W3CDTF">2014-08-17T23:49:00Z</dcterms:created>
  <dcterms:modified xsi:type="dcterms:W3CDTF">2015-03-06T02:05:00Z</dcterms:modified>
</cp:coreProperties>
</file>